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56" w:rsidRPr="00D74956" w:rsidRDefault="00D74956" w:rsidP="00D74956">
      <w:pPr>
        <w:spacing w:line="288" w:lineRule="auto"/>
        <w:jc w:val="center"/>
        <w:rPr>
          <w:rFonts w:ascii="DecimaWE Rg" w:hAnsi="DecimaWE Rg"/>
          <w:b/>
          <w:sz w:val="24"/>
          <w:szCs w:val="24"/>
        </w:rPr>
      </w:pPr>
      <w:bookmarkStart w:id="0" w:name="_GoBack"/>
      <w:bookmarkEnd w:id="0"/>
      <w:r w:rsidRPr="00D74956">
        <w:rPr>
          <w:rFonts w:ascii="DecimaWE Rg" w:hAnsi="DecimaWE Rg"/>
          <w:b/>
          <w:sz w:val="24"/>
          <w:szCs w:val="24"/>
        </w:rPr>
        <w:t>DICHIARAZIONE SOSTITUTIVA DELL'ATTO DI NOTORIETA'</w:t>
      </w:r>
    </w:p>
    <w:p w:rsidR="00D74956" w:rsidRPr="00D74956" w:rsidRDefault="00CD5CBF" w:rsidP="00D74956">
      <w:pPr>
        <w:spacing w:line="288" w:lineRule="auto"/>
        <w:jc w:val="center"/>
        <w:rPr>
          <w:rFonts w:ascii="DecimaWE Rg" w:hAnsi="DecimaWE Rg"/>
          <w:sz w:val="24"/>
          <w:szCs w:val="24"/>
        </w:rPr>
      </w:pPr>
      <w:r>
        <w:rPr>
          <w:rFonts w:ascii="DecimaWE Rg" w:hAnsi="DecimaWE Rg"/>
          <w:sz w:val="24"/>
          <w:szCs w:val="24"/>
        </w:rPr>
        <w:t>r</w:t>
      </w:r>
      <w:r w:rsidR="00D74956" w:rsidRPr="00D74956">
        <w:rPr>
          <w:rFonts w:ascii="DecimaWE Rg" w:hAnsi="DecimaWE Rg"/>
          <w:sz w:val="24"/>
          <w:szCs w:val="24"/>
        </w:rPr>
        <w:t xml:space="preserve">esa ai sensi dell’artt. 46 e 47 del </w:t>
      </w:r>
      <w:proofErr w:type="spellStart"/>
      <w:r w:rsidR="00D74956" w:rsidRPr="00D74956">
        <w:rPr>
          <w:rFonts w:ascii="DecimaWE Rg" w:hAnsi="DecimaWE Rg"/>
          <w:sz w:val="24"/>
          <w:szCs w:val="24"/>
        </w:rPr>
        <w:t>Dpr</w:t>
      </w:r>
      <w:proofErr w:type="spellEnd"/>
      <w:r w:rsidR="00D74956" w:rsidRPr="00D74956">
        <w:rPr>
          <w:rFonts w:ascii="DecimaWE Rg" w:hAnsi="DecimaWE Rg"/>
          <w:sz w:val="24"/>
          <w:szCs w:val="24"/>
        </w:rPr>
        <w:t xml:space="preserve"> 28 dicembre 2000, n. 445</w:t>
      </w:r>
    </w:p>
    <w:p w:rsidR="00D74956" w:rsidRDefault="00D74956"/>
    <w:p w:rsidR="00D74956" w:rsidRDefault="00D74956"/>
    <w:p w:rsidR="00D74956" w:rsidRPr="005648C4" w:rsidRDefault="00D74956" w:rsidP="00D74956">
      <w:pPr>
        <w:spacing w:before="240" w:after="240"/>
        <w:jc w:val="both"/>
        <w:rPr>
          <w:rFonts w:ascii="DecimaWE Rg" w:hAnsi="DecimaWE Rg"/>
          <w:sz w:val="22"/>
          <w:szCs w:val="22"/>
        </w:rPr>
      </w:pPr>
      <w:r w:rsidRPr="005648C4">
        <w:rPr>
          <w:rFonts w:ascii="DecimaWE Rg" w:hAnsi="DecimaWE Rg"/>
          <w:sz w:val="22"/>
          <w:szCs w:val="22"/>
        </w:rPr>
        <w:t>Il/La sottoscritto/a ____________________________________________ nato/a il _______________</w:t>
      </w:r>
      <w:r w:rsidR="005648C4">
        <w:rPr>
          <w:rFonts w:ascii="DecimaWE Rg" w:hAnsi="DecimaWE Rg"/>
          <w:sz w:val="22"/>
          <w:szCs w:val="22"/>
        </w:rPr>
        <w:t>__________________</w:t>
      </w:r>
    </w:p>
    <w:p w:rsidR="00D74956" w:rsidRPr="005648C4" w:rsidRDefault="00D74956" w:rsidP="00D74956">
      <w:pPr>
        <w:spacing w:before="240" w:after="240"/>
        <w:jc w:val="both"/>
        <w:rPr>
          <w:rFonts w:ascii="DecimaWE Rg" w:hAnsi="DecimaWE Rg"/>
          <w:sz w:val="22"/>
          <w:szCs w:val="22"/>
        </w:rPr>
      </w:pPr>
      <w:r w:rsidRPr="005648C4">
        <w:rPr>
          <w:rFonts w:ascii="DecimaWE Rg" w:hAnsi="DecimaWE Rg"/>
          <w:sz w:val="22"/>
          <w:szCs w:val="22"/>
        </w:rPr>
        <w:t xml:space="preserve">a_______________________________ </w:t>
      </w:r>
      <w:proofErr w:type="spellStart"/>
      <w:r w:rsidRPr="005648C4">
        <w:rPr>
          <w:rFonts w:ascii="DecimaWE Rg" w:hAnsi="DecimaWE Rg"/>
          <w:sz w:val="22"/>
          <w:szCs w:val="22"/>
        </w:rPr>
        <w:t>prov</w:t>
      </w:r>
      <w:proofErr w:type="spellEnd"/>
      <w:r w:rsidRPr="005648C4">
        <w:rPr>
          <w:rFonts w:ascii="DecimaWE Rg" w:hAnsi="DecimaWE Rg"/>
          <w:sz w:val="22"/>
          <w:szCs w:val="22"/>
        </w:rPr>
        <w:t xml:space="preserve">. _________ residente a _________________________ </w:t>
      </w:r>
      <w:proofErr w:type="spellStart"/>
      <w:proofErr w:type="gramStart"/>
      <w:r w:rsidRPr="005648C4">
        <w:rPr>
          <w:rFonts w:ascii="DecimaWE Rg" w:hAnsi="DecimaWE Rg"/>
          <w:sz w:val="22"/>
          <w:szCs w:val="22"/>
        </w:rPr>
        <w:t>prov</w:t>
      </w:r>
      <w:proofErr w:type="spellEnd"/>
      <w:r w:rsidRPr="005648C4">
        <w:rPr>
          <w:rFonts w:ascii="DecimaWE Rg" w:hAnsi="DecimaWE Rg"/>
          <w:sz w:val="22"/>
          <w:szCs w:val="22"/>
        </w:rPr>
        <w:t>._</w:t>
      </w:r>
      <w:proofErr w:type="gramEnd"/>
      <w:r w:rsidRPr="005648C4">
        <w:rPr>
          <w:rFonts w:ascii="DecimaWE Rg" w:hAnsi="DecimaWE Rg"/>
          <w:sz w:val="22"/>
          <w:szCs w:val="22"/>
        </w:rPr>
        <w:t>________</w:t>
      </w:r>
      <w:r w:rsidR="005648C4">
        <w:rPr>
          <w:rFonts w:ascii="DecimaWE Rg" w:hAnsi="DecimaWE Rg"/>
          <w:sz w:val="22"/>
          <w:szCs w:val="22"/>
        </w:rPr>
        <w:t>________</w:t>
      </w:r>
    </w:p>
    <w:p w:rsidR="00D74956" w:rsidRPr="005648C4" w:rsidRDefault="00D74956" w:rsidP="00D74956">
      <w:pPr>
        <w:spacing w:before="240" w:after="240"/>
        <w:jc w:val="both"/>
        <w:rPr>
          <w:rFonts w:ascii="DecimaWE Rg" w:hAnsi="DecimaWE Rg"/>
          <w:sz w:val="22"/>
          <w:szCs w:val="22"/>
        </w:rPr>
      </w:pPr>
      <w:r w:rsidRPr="005648C4">
        <w:rPr>
          <w:rFonts w:ascii="DecimaWE Rg" w:hAnsi="DecimaWE Rg"/>
          <w:sz w:val="22"/>
          <w:szCs w:val="22"/>
        </w:rPr>
        <w:t xml:space="preserve">via___________________________________________ </w:t>
      </w:r>
      <w:proofErr w:type="spellStart"/>
      <w:r w:rsidRPr="005648C4">
        <w:rPr>
          <w:rFonts w:ascii="DecimaWE Rg" w:hAnsi="DecimaWE Rg"/>
          <w:sz w:val="22"/>
          <w:szCs w:val="22"/>
        </w:rPr>
        <w:t>n.______comune</w:t>
      </w:r>
      <w:proofErr w:type="spellEnd"/>
      <w:r w:rsidRPr="005648C4">
        <w:rPr>
          <w:rFonts w:ascii="DecimaWE Rg" w:hAnsi="DecimaWE Rg"/>
          <w:sz w:val="22"/>
          <w:szCs w:val="22"/>
        </w:rPr>
        <w:t xml:space="preserve">____________, </w:t>
      </w:r>
    </w:p>
    <w:p w:rsidR="00F91015" w:rsidRDefault="00D74956" w:rsidP="00D74956">
      <w:pPr>
        <w:spacing w:before="240" w:after="240"/>
        <w:jc w:val="both"/>
        <w:rPr>
          <w:rFonts w:ascii="DecimaWE Rg" w:hAnsi="DecimaWE Rg"/>
          <w:sz w:val="22"/>
          <w:szCs w:val="22"/>
        </w:rPr>
      </w:pPr>
      <w:r w:rsidRPr="005648C4">
        <w:rPr>
          <w:rFonts w:ascii="DecimaWE Rg" w:hAnsi="DecimaWE Rg"/>
          <w:sz w:val="22"/>
          <w:szCs w:val="22"/>
        </w:rPr>
        <w:t>consapevole della decadenza dei benefici eventualmente conseguiti al provvedimento emanato e della responsabilità penal</w:t>
      </w:r>
      <w:r w:rsidR="00AA0718">
        <w:rPr>
          <w:rFonts w:ascii="DecimaWE Rg" w:hAnsi="DecimaWE Rg"/>
          <w:sz w:val="22"/>
          <w:szCs w:val="22"/>
        </w:rPr>
        <w:t>e</w:t>
      </w:r>
      <w:r w:rsidRPr="005648C4">
        <w:rPr>
          <w:rFonts w:ascii="DecimaWE Rg" w:hAnsi="DecimaWE Rg"/>
          <w:sz w:val="22"/>
          <w:szCs w:val="22"/>
        </w:rPr>
        <w:t xml:space="preserve"> nel caso di dichiarazioni non veritiere e falsità negli atti (artt. 75 e 76 del </w:t>
      </w:r>
      <w:proofErr w:type="spellStart"/>
      <w:r w:rsidRPr="005648C4">
        <w:rPr>
          <w:rFonts w:ascii="DecimaWE Rg" w:hAnsi="DecimaWE Rg"/>
          <w:sz w:val="22"/>
          <w:szCs w:val="22"/>
        </w:rPr>
        <w:t>Dpr</w:t>
      </w:r>
      <w:proofErr w:type="spellEnd"/>
      <w:r w:rsidRPr="005648C4">
        <w:rPr>
          <w:rFonts w:ascii="DecimaWE Rg" w:hAnsi="DecimaWE Rg"/>
          <w:sz w:val="22"/>
          <w:szCs w:val="22"/>
        </w:rPr>
        <w:t xml:space="preserve"> n. 445/2000), sotto la propria responsabilità </w:t>
      </w:r>
    </w:p>
    <w:p w:rsidR="00D74956" w:rsidRDefault="00D74956" w:rsidP="00D74956">
      <w:pPr>
        <w:spacing w:before="240" w:after="120"/>
        <w:jc w:val="center"/>
        <w:rPr>
          <w:rFonts w:ascii="DecimaWE Rg" w:hAnsi="DecimaWE Rg"/>
          <w:b/>
          <w:sz w:val="22"/>
          <w:szCs w:val="22"/>
        </w:rPr>
      </w:pPr>
      <w:r w:rsidRPr="005648C4">
        <w:rPr>
          <w:rFonts w:ascii="DecimaWE Rg" w:hAnsi="DecimaWE Rg"/>
          <w:b/>
          <w:sz w:val="22"/>
          <w:szCs w:val="22"/>
        </w:rPr>
        <w:t>DICHIARA</w:t>
      </w:r>
    </w:p>
    <w:p w:rsidR="00E46578" w:rsidRPr="00E46578" w:rsidRDefault="00E46578" w:rsidP="00E46578">
      <w:pPr>
        <w:pStyle w:val="Paragrafoelenco"/>
        <w:numPr>
          <w:ilvl w:val="0"/>
          <w:numId w:val="3"/>
        </w:numPr>
        <w:spacing w:before="240" w:after="240"/>
        <w:ind w:left="567" w:hanging="583"/>
        <w:jc w:val="both"/>
        <w:rPr>
          <w:rFonts w:ascii="DecimaWE Rg" w:hAnsi="DecimaWE Rg"/>
          <w:sz w:val="22"/>
          <w:szCs w:val="22"/>
        </w:rPr>
      </w:pPr>
      <w:r w:rsidRPr="00E46578">
        <w:rPr>
          <w:rFonts w:ascii="DecimaWE Rg" w:hAnsi="DecimaWE Rg"/>
          <w:sz w:val="22"/>
          <w:szCs w:val="22"/>
        </w:rPr>
        <w:t>Di essere residente sul territorio della Regione Friuli Venezia Giulia nel comune di _______________dal ___</w:t>
      </w:r>
    </w:p>
    <w:p w:rsidR="00E46578" w:rsidRPr="00E46578" w:rsidRDefault="00E46578" w:rsidP="00E46578">
      <w:pPr>
        <w:pStyle w:val="Paragrafoelenco"/>
        <w:spacing w:before="240" w:after="240"/>
        <w:ind w:left="567" w:hanging="583"/>
        <w:jc w:val="both"/>
        <w:rPr>
          <w:rFonts w:ascii="DecimaWE Rg" w:hAnsi="DecimaWE Rg"/>
          <w:sz w:val="22"/>
          <w:szCs w:val="22"/>
        </w:rPr>
      </w:pPr>
    </w:p>
    <w:p w:rsidR="00E46578" w:rsidRPr="00E46578" w:rsidRDefault="00E46578" w:rsidP="00E46578">
      <w:pPr>
        <w:pStyle w:val="Paragrafoelenco"/>
        <w:numPr>
          <w:ilvl w:val="0"/>
          <w:numId w:val="3"/>
        </w:numPr>
        <w:spacing w:before="240" w:after="240"/>
        <w:ind w:left="567" w:hanging="583"/>
        <w:jc w:val="both"/>
        <w:rPr>
          <w:rFonts w:ascii="DecimaWE Rg" w:hAnsi="DecimaWE Rg"/>
          <w:sz w:val="22"/>
          <w:szCs w:val="22"/>
        </w:rPr>
      </w:pPr>
      <w:r w:rsidRPr="00E46578">
        <w:rPr>
          <w:rFonts w:ascii="DecimaWE Rg" w:hAnsi="DecimaWE Rg"/>
          <w:sz w:val="22"/>
          <w:szCs w:val="22"/>
        </w:rPr>
        <w:t>Di non aver già beneficiato di una borsa di studio finanziata dalla Regione Friuli Venezia Giulia, anche in caso di rinuncia o interruzione della formazione già iniziata;</w:t>
      </w:r>
    </w:p>
    <w:p w:rsidR="00E46578" w:rsidRPr="00E46578" w:rsidRDefault="00E46578" w:rsidP="00E46578">
      <w:pPr>
        <w:pStyle w:val="Paragrafoelenco"/>
        <w:spacing w:before="240" w:after="240"/>
        <w:ind w:left="567" w:hanging="583"/>
        <w:jc w:val="both"/>
        <w:rPr>
          <w:rFonts w:ascii="DecimaWE Rg" w:hAnsi="DecimaWE Rg"/>
          <w:sz w:val="22"/>
          <w:szCs w:val="22"/>
        </w:rPr>
      </w:pPr>
    </w:p>
    <w:p w:rsidR="00E46578" w:rsidRPr="00E46578" w:rsidRDefault="00E46578" w:rsidP="00E46578">
      <w:pPr>
        <w:pStyle w:val="Paragrafoelenco"/>
        <w:numPr>
          <w:ilvl w:val="0"/>
          <w:numId w:val="3"/>
        </w:numPr>
        <w:spacing w:before="240" w:after="240"/>
        <w:ind w:left="567" w:hanging="583"/>
        <w:jc w:val="both"/>
        <w:rPr>
          <w:rFonts w:ascii="DecimaWE Rg" w:hAnsi="DecimaWE Rg"/>
          <w:sz w:val="22"/>
          <w:szCs w:val="22"/>
        </w:rPr>
      </w:pPr>
      <w:r w:rsidRPr="00E46578">
        <w:rPr>
          <w:rFonts w:ascii="DecimaWE Rg" w:hAnsi="DecimaWE Rg"/>
          <w:sz w:val="22"/>
          <w:szCs w:val="22"/>
        </w:rPr>
        <w:t>Di impegnarsi a conseguire il diploma di specializzazione, per il quale beneficia della borsa di studio regionale;</w:t>
      </w:r>
    </w:p>
    <w:p w:rsidR="00E46578" w:rsidRPr="00E46578" w:rsidRDefault="00E46578" w:rsidP="00E46578">
      <w:pPr>
        <w:pStyle w:val="Paragrafoelenco"/>
        <w:spacing w:before="240" w:after="240"/>
        <w:ind w:left="567" w:hanging="583"/>
        <w:jc w:val="both"/>
        <w:rPr>
          <w:rFonts w:ascii="DecimaWE Rg" w:hAnsi="DecimaWE Rg"/>
          <w:sz w:val="22"/>
          <w:szCs w:val="22"/>
        </w:rPr>
      </w:pPr>
    </w:p>
    <w:p w:rsidR="00E46578" w:rsidRPr="00E46578" w:rsidRDefault="00E46578" w:rsidP="00E46578">
      <w:pPr>
        <w:pStyle w:val="Paragrafoelenco"/>
        <w:numPr>
          <w:ilvl w:val="0"/>
          <w:numId w:val="3"/>
        </w:numPr>
        <w:spacing w:before="240" w:after="240"/>
        <w:ind w:left="567" w:hanging="583"/>
        <w:jc w:val="both"/>
        <w:rPr>
          <w:rFonts w:ascii="DecimaWE Rg" w:hAnsi="DecimaWE Rg"/>
          <w:sz w:val="22"/>
          <w:szCs w:val="22"/>
        </w:rPr>
      </w:pPr>
      <w:r w:rsidRPr="00E46578">
        <w:rPr>
          <w:rFonts w:ascii="DecimaWE Rg" w:hAnsi="DecimaWE Rg"/>
          <w:sz w:val="22"/>
          <w:szCs w:val="22"/>
        </w:rPr>
        <w:t>Di impegnarsi a partecipare nei tre anni successivi al conseguimento del diploma di specializzazione alle procedure selettive indette dagli enti del Servizio sanitario regionale del Friuli Venezia Giulia per il reclutamento di specialisti, che prevedano tra i requisiti di partecipazione la specializzazione conseguita.</w:t>
      </w:r>
    </w:p>
    <w:p w:rsidR="00E46578" w:rsidRPr="00E46578" w:rsidRDefault="00E46578" w:rsidP="00E46578">
      <w:pPr>
        <w:pStyle w:val="Paragrafoelenco"/>
        <w:spacing w:before="240" w:after="240"/>
        <w:ind w:left="567" w:hanging="583"/>
        <w:jc w:val="both"/>
        <w:rPr>
          <w:rFonts w:ascii="DecimaWE Rg" w:hAnsi="DecimaWE Rg"/>
          <w:sz w:val="22"/>
          <w:szCs w:val="22"/>
        </w:rPr>
      </w:pPr>
    </w:p>
    <w:p w:rsidR="00E46578" w:rsidRDefault="00E46578" w:rsidP="00E46578">
      <w:pPr>
        <w:pStyle w:val="Paragrafoelenco"/>
        <w:numPr>
          <w:ilvl w:val="0"/>
          <w:numId w:val="3"/>
        </w:numPr>
        <w:spacing w:before="240" w:after="240"/>
        <w:ind w:left="567" w:hanging="583"/>
        <w:jc w:val="both"/>
        <w:rPr>
          <w:rFonts w:ascii="DecimaWE Rg" w:hAnsi="DecimaWE Rg"/>
          <w:sz w:val="22"/>
          <w:szCs w:val="22"/>
        </w:rPr>
      </w:pPr>
      <w:r w:rsidRPr="00E46578">
        <w:rPr>
          <w:rFonts w:ascii="DecimaWE Rg" w:hAnsi="DecimaWE Rg"/>
          <w:sz w:val="22"/>
          <w:szCs w:val="22"/>
        </w:rPr>
        <w:t>Di impegnarsi, in caso di inadempimento degli obblighi previsti dal comma 15 bis della legge regionale 9 agosto 2018, n. 20, a restituire all'Amministrazione regionale Friuli Venezia Giulia il 50 per cento di quanto percepito durante l'attività di formazione, al netto delle imposte e dei contributi previdenziali e assistenziali.</w:t>
      </w:r>
    </w:p>
    <w:p w:rsidR="00C07AB3" w:rsidRPr="00C07AB3" w:rsidRDefault="00C07AB3" w:rsidP="00C07AB3">
      <w:pPr>
        <w:pStyle w:val="Paragrafoelenco"/>
        <w:rPr>
          <w:rFonts w:ascii="DecimaWE Rg" w:hAnsi="DecimaWE Rg"/>
          <w:sz w:val="22"/>
          <w:szCs w:val="22"/>
        </w:rPr>
      </w:pPr>
    </w:p>
    <w:p w:rsidR="00C07AB3" w:rsidRPr="00E46578" w:rsidRDefault="0059493D" w:rsidP="00E46578">
      <w:pPr>
        <w:pStyle w:val="Paragrafoelenco"/>
        <w:numPr>
          <w:ilvl w:val="0"/>
          <w:numId w:val="3"/>
        </w:numPr>
        <w:spacing w:before="240" w:after="240"/>
        <w:ind w:left="567" w:hanging="583"/>
        <w:jc w:val="both"/>
        <w:rPr>
          <w:rFonts w:ascii="DecimaWE Rg" w:hAnsi="DecimaWE Rg"/>
          <w:sz w:val="22"/>
          <w:szCs w:val="22"/>
        </w:rPr>
      </w:pPr>
      <w:r>
        <w:rPr>
          <w:rFonts w:ascii="DecimaWE Rg" w:hAnsi="DecimaWE Rg"/>
          <w:sz w:val="22"/>
          <w:szCs w:val="22"/>
        </w:rPr>
        <w:t>D</w:t>
      </w:r>
      <w:r w:rsidR="00C07AB3" w:rsidRPr="00C07AB3">
        <w:rPr>
          <w:rFonts w:ascii="DecimaWE Rg" w:hAnsi="DecimaWE Rg"/>
          <w:sz w:val="22"/>
          <w:szCs w:val="22"/>
        </w:rPr>
        <w:t>i impegnarsi a frequentare le strutture delle Aziende Sanitarie universitarie della Regione FVG convenzionate per lo svolgimento delle attività didattiche e di tirocinio pratico dell’intero percorso formativo, per un periodo pari ad almeno sei mesi/anno, cumulabili anche per periodi non consecutivi.</w:t>
      </w:r>
    </w:p>
    <w:p w:rsidR="009E41B7" w:rsidRPr="009E41B7" w:rsidRDefault="009E41B7" w:rsidP="009E41B7">
      <w:pPr>
        <w:pStyle w:val="Paragrafoelenco"/>
        <w:spacing w:before="240" w:after="240"/>
        <w:ind w:left="714"/>
        <w:contextualSpacing w:val="0"/>
        <w:jc w:val="both"/>
        <w:rPr>
          <w:rFonts w:ascii="DecimaWE Rg" w:hAnsi="DecimaWE Rg"/>
          <w:sz w:val="22"/>
          <w:szCs w:val="22"/>
        </w:rPr>
      </w:pPr>
    </w:p>
    <w:p w:rsidR="00CD5CBF" w:rsidRPr="00E46578" w:rsidRDefault="00E46578" w:rsidP="00E46578">
      <w:pPr>
        <w:pStyle w:val="Paragrafoelenco"/>
        <w:spacing w:before="240" w:after="240"/>
        <w:jc w:val="both"/>
        <w:rPr>
          <w:rFonts w:ascii="DecimaWE Rg" w:hAnsi="DecimaWE Rg"/>
          <w:sz w:val="22"/>
          <w:szCs w:val="22"/>
        </w:rPr>
      </w:pP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t xml:space="preserve">      </w:t>
      </w:r>
      <w:r w:rsidR="00EC336F" w:rsidRPr="00E46578">
        <w:rPr>
          <w:rFonts w:ascii="DecimaWE Rg" w:hAnsi="DecimaWE Rg"/>
          <w:sz w:val="22"/>
          <w:szCs w:val="22"/>
        </w:rPr>
        <w:t>Il</w:t>
      </w:r>
      <w:r w:rsidR="002B2832" w:rsidRPr="00E46578">
        <w:rPr>
          <w:rFonts w:ascii="DecimaWE Rg" w:hAnsi="DecimaWE Rg"/>
          <w:sz w:val="22"/>
          <w:szCs w:val="22"/>
        </w:rPr>
        <w:t>/La</w:t>
      </w:r>
      <w:r w:rsidR="00EC336F" w:rsidRPr="00E46578">
        <w:rPr>
          <w:rFonts w:ascii="DecimaWE Rg" w:hAnsi="DecimaWE Rg"/>
          <w:sz w:val="22"/>
          <w:szCs w:val="22"/>
        </w:rPr>
        <w:t xml:space="preserve"> Dichiarante</w:t>
      </w:r>
    </w:p>
    <w:p w:rsidR="000113A5" w:rsidRPr="005648C4" w:rsidRDefault="000113A5" w:rsidP="000113A5">
      <w:pPr>
        <w:spacing w:before="240" w:after="240"/>
        <w:jc w:val="both"/>
        <w:rPr>
          <w:rFonts w:ascii="DecimaWE Rg" w:hAnsi="DecimaWE Rg"/>
          <w:sz w:val="22"/>
          <w:szCs w:val="22"/>
        </w:rPr>
      </w:pPr>
      <w:r w:rsidRPr="005648C4">
        <w:rPr>
          <w:rFonts w:ascii="DecimaWE Rg" w:hAnsi="DecimaWE Rg"/>
          <w:sz w:val="22"/>
          <w:szCs w:val="22"/>
        </w:rPr>
        <w:t xml:space="preserve">        </w:t>
      </w:r>
    </w:p>
    <w:p w:rsidR="00CD5CBF" w:rsidRPr="00C07AB3" w:rsidRDefault="00205411" w:rsidP="00CD5CBF">
      <w:pPr>
        <w:spacing w:before="240" w:after="240"/>
        <w:jc w:val="both"/>
        <w:rPr>
          <w:rFonts w:ascii="DecimaWE Rg" w:hAnsi="DecimaWE Rg"/>
          <w:sz w:val="22"/>
          <w:szCs w:val="22"/>
        </w:rPr>
      </w:pPr>
      <w:r>
        <w:rPr>
          <w:rFonts w:ascii="DecimaWE Rg" w:hAnsi="DecimaWE Rg"/>
          <w:sz w:val="22"/>
          <w:szCs w:val="22"/>
        </w:rPr>
        <w:t xml:space="preserve">   </w:t>
      </w:r>
      <w:proofErr w:type="gramStart"/>
      <w:r w:rsidR="00E46578">
        <w:rPr>
          <w:rFonts w:ascii="DecimaWE Rg" w:hAnsi="DecimaWE Rg"/>
          <w:sz w:val="22"/>
          <w:szCs w:val="22"/>
        </w:rPr>
        <w:t>Data,_</w:t>
      </w:r>
      <w:proofErr w:type="gramEnd"/>
      <w:r w:rsidR="00E46578">
        <w:rPr>
          <w:rFonts w:ascii="DecimaWE Rg" w:hAnsi="DecimaWE Rg"/>
          <w:sz w:val="22"/>
          <w:szCs w:val="22"/>
        </w:rPr>
        <w:t>__________________</w:t>
      </w:r>
      <w:r w:rsidR="00E46578">
        <w:rPr>
          <w:rFonts w:ascii="DecimaWE Rg" w:hAnsi="DecimaWE Rg"/>
          <w:sz w:val="22"/>
          <w:szCs w:val="22"/>
        </w:rPr>
        <w:tab/>
      </w:r>
      <w:r w:rsidR="00E46578">
        <w:rPr>
          <w:rFonts w:ascii="DecimaWE Rg" w:hAnsi="DecimaWE Rg"/>
          <w:sz w:val="22"/>
          <w:szCs w:val="22"/>
        </w:rPr>
        <w:tab/>
      </w:r>
      <w:r w:rsidR="00E46578">
        <w:rPr>
          <w:rFonts w:ascii="DecimaWE Rg" w:hAnsi="DecimaWE Rg"/>
          <w:sz w:val="22"/>
          <w:szCs w:val="22"/>
        </w:rPr>
        <w:tab/>
      </w:r>
      <w:r w:rsidR="00E46578">
        <w:rPr>
          <w:rFonts w:ascii="DecimaWE Rg" w:hAnsi="DecimaWE Rg"/>
          <w:sz w:val="22"/>
          <w:szCs w:val="22"/>
        </w:rPr>
        <w:tab/>
      </w:r>
      <w:r w:rsidR="00E46578">
        <w:rPr>
          <w:rFonts w:ascii="DecimaWE Rg" w:hAnsi="DecimaWE Rg"/>
          <w:sz w:val="22"/>
          <w:szCs w:val="22"/>
        </w:rPr>
        <w:tab/>
        <w:t xml:space="preserve"> </w:t>
      </w:r>
      <w:r w:rsidR="000113A5" w:rsidRPr="005648C4">
        <w:rPr>
          <w:rFonts w:ascii="DecimaWE Rg" w:hAnsi="DecimaWE Rg"/>
          <w:sz w:val="22"/>
          <w:szCs w:val="22"/>
        </w:rPr>
        <w:t>Firma____________________________</w:t>
      </w:r>
    </w:p>
    <w:p w:rsidR="00D00C66" w:rsidRDefault="00D00C66" w:rsidP="00CD5CBF">
      <w:pPr>
        <w:spacing w:before="240" w:after="240"/>
        <w:jc w:val="both"/>
        <w:rPr>
          <w:rFonts w:ascii="DecimaWE Rg" w:hAnsi="DecimaWE Rg"/>
        </w:rPr>
      </w:pPr>
    </w:p>
    <w:p w:rsidR="00D00C66" w:rsidRPr="00CD5CBF" w:rsidRDefault="00D00C66" w:rsidP="00CD5CBF">
      <w:pPr>
        <w:spacing w:before="240" w:after="240"/>
        <w:jc w:val="both"/>
        <w:rPr>
          <w:rFonts w:ascii="DecimaWE Rg" w:hAnsi="DecimaWE Rg"/>
        </w:rPr>
      </w:pPr>
      <w:r>
        <w:rPr>
          <w:rFonts w:ascii="DecimaWE Rg" w:hAnsi="DecimaWE Rg"/>
        </w:rPr>
        <w:t xml:space="preserve">Allegare </w:t>
      </w:r>
      <w:r w:rsidR="006163D3" w:rsidRPr="006163D3">
        <w:rPr>
          <w:rFonts w:ascii="DecimaWE Rg" w:hAnsi="DecimaWE Rg"/>
        </w:rPr>
        <w:t>copia in carta semplice di un valido documento d’identità personale</w:t>
      </w:r>
    </w:p>
    <w:p w:rsidR="00D74956" w:rsidRPr="00D74956" w:rsidRDefault="00D74956" w:rsidP="00D74956">
      <w:pPr>
        <w:spacing w:before="240" w:after="240"/>
        <w:jc w:val="both"/>
        <w:rPr>
          <w:rFonts w:ascii="DecimaWE Rg" w:hAnsi="DecimaWE Rg"/>
        </w:rPr>
      </w:pPr>
    </w:p>
    <w:sectPr w:rsidR="00D74956" w:rsidRPr="00D7495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956" w:rsidRDefault="00D74956" w:rsidP="00D74956">
      <w:r>
        <w:separator/>
      </w:r>
    </w:p>
  </w:endnote>
  <w:endnote w:type="continuationSeparator" w:id="0">
    <w:p w:rsidR="00D74956" w:rsidRDefault="00D74956" w:rsidP="00D7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Rg">
    <w:altName w:val="Times New Roman"/>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956" w:rsidRDefault="00D74956" w:rsidP="00D74956">
      <w:r>
        <w:separator/>
      </w:r>
    </w:p>
  </w:footnote>
  <w:footnote w:type="continuationSeparator" w:id="0">
    <w:p w:rsidR="00D74956" w:rsidRDefault="00D74956" w:rsidP="00D7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956" w:rsidRDefault="00D74956" w:rsidP="00D74956">
    <w:pPr>
      <w:pStyle w:val="Intestazione"/>
      <w:jc w:val="center"/>
    </w:pPr>
    <w:r>
      <w:rPr>
        <w:noProof/>
      </w:rPr>
      <w:drawing>
        <wp:inline distT="0" distB="0" distL="0" distR="0">
          <wp:extent cx="2654953" cy="604299"/>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A47D.tmp"/>
                  <pic:cNvPicPr/>
                </pic:nvPicPr>
                <pic:blipFill>
                  <a:blip r:embed="rId1">
                    <a:extLst>
                      <a:ext uri="{28A0092B-C50C-407E-A947-70E740481C1C}">
                        <a14:useLocalDpi xmlns:a14="http://schemas.microsoft.com/office/drawing/2010/main" val="0"/>
                      </a:ext>
                    </a:extLst>
                  </a:blip>
                  <a:stretch>
                    <a:fillRect/>
                  </a:stretch>
                </pic:blipFill>
                <pic:spPr>
                  <a:xfrm>
                    <a:off x="0" y="0"/>
                    <a:ext cx="2898073" cy="659636"/>
                  </a:xfrm>
                  <a:prstGeom prst="rect">
                    <a:avLst/>
                  </a:prstGeom>
                </pic:spPr>
              </pic:pic>
            </a:graphicData>
          </a:graphic>
        </wp:inline>
      </w:drawing>
    </w:r>
  </w:p>
  <w:p w:rsidR="00D74956" w:rsidRDefault="00D74956" w:rsidP="00D74956">
    <w:pPr>
      <w:pStyle w:val="Intestazione"/>
      <w:jc w:val="center"/>
    </w:pPr>
  </w:p>
  <w:p w:rsidR="00D74956" w:rsidRDefault="00D74956" w:rsidP="00D7495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B1D3F"/>
    <w:multiLevelType w:val="hybridMultilevel"/>
    <w:tmpl w:val="FDEE5F0E"/>
    <w:lvl w:ilvl="0" w:tplc="0410000B">
      <w:start w:val="1"/>
      <w:numFmt w:val="bullet"/>
      <w:lvlText w:val=""/>
      <w:lvlJc w:val="left"/>
      <w:pPr>
        <w:ind w:left="2475" w:hanging="360"/>
      </w:pPr>
      <w:rPr>
        <w:rFonts w:ascii="Wingdings" w:hAnsi="Wingdings" w:hint="default"/>
      </w:rPr>
    </w:lvl>
    <w:lvl w:ilvl="1" w:tplc="04100003" w:tentative="1">
      <w:start w:val="1"/>
      <w:numFmt w:val="bullet"/>
      <w:lvlText w:val="o"/>
      <w:lvlJc w:val="left"/>
      <w:pPr>
        <w:ind w:left="3195" w:hanging="360"/>
      </w:pPr>
      <w:rPr>
        <w:rFonts w:ascii="Courier New" w:hAnsi="Courier New" w:cs="Courier New" w:hint="default"/>
      </w:rPr>
    </w:lvl>
    <w:lvl w:ilvl="2" w:tplc="04100005" w:tentative="1">
      <w:start w:val="1"/>
      <w:numFmt w:val="bullet"/>
      <w:lvlText w:val=""/>
      <w:lvlJc w:val="left"/>
      <w:pPr>
        <w:ind w:left="3915" w:hanging="360"/>
      </w:pPr>
      <w:rPr>
        <w:rFonts w:ascii="Wingdings" w:hAnsi="Wingdings" w:hint="default"/>
      </w:rPr>
    </w:lvl>
    <w:lvl w:ilvl="3" w:tplc="04100001" w:tentative="1">
      <w:start w:val="1"/>
      <w:numFmt w:val="bullet"/>
      <w:lvlText w:val=""/>
      <w:lvlJc w:val="left"/>
      <w:pPr>
        <w:ind w:left="4635" w:hanging="360"/>
      </w:pPr>
      <w:rPr>
        <w:rFonts w:ascii="Symbol" w:hAnsi="Symbol" w:hint="default"/>
      </w:rPr>
    </w:lvl>
    <w:lvl w:ilvl="4" w:tplc="04100003" w:tentative="1">
      <w:start w:val="1"/>
      <w:numFmt w:val="bullet"/>
      <w:lvlText w:val="o"/>
      <w:lvlJc w:val="left"/>
      <w:pPr>
        <w:ind w:left="5355" w:hanging="360"/>
      </w:pPr>
      <w:rPr>
        <w:rFonts w:ascii="Courier New" w:hAnsi="Courier New" w:cs="Courier New" w:hint="default"/>
      </w:rPr>
    </w:lvl>
    <w:lvl w:ilvl="5" w:tplc="04100005" w:tentative="1">
      <w:start w:val="1"/>
      <w:numFmt w:val="bullet"/>
      <w:lvlText w:val=""/>
      <w:lvlJc w:val="left"/>
      <w:pPr>
        <w:ind w:left="6075" w:hanging="360"/>
      </w:pPr>
      <w:rPr>
        <w:rFonts w:ascii="Wingdings" w:hAnsi="Wingdings" w:hint="default"/>
      </w:rPr>
    </w:lvl>
    <w:lvl w:ilvl="6" w:tplc="04100001" w:tentative="1">
      <w:start w:val="1"/>
      <w:numFmt w:val="bullet"/>
      <w:lvlText w:val=""/>
      <w:lvlJc w:val="left"/>
      <w:pPr>
        <w:ind w:left="6795" w:hanging="360"/>
      </w:pPr>
      <w:rPr>
        <w:rFonts w:ascii="Symbol" w:hAnsi="Symbol" w:hint="default"/>
      </w:rPr>
    </w:lvl>
    <w:lvl w:ilvl="7" w:tplc="04100003" w:tentative="1">
      <w:start w:val="1"/>
      <w:numFmt w:val="bullet"/>
      <w:lvlText w:val="o"/>
      <w:lvlJc w:val="left"/>
      <w:pPr>
        <w:ind w:left="7515" w:hanging="360"/>
      </w:pPr>
      <w:rPr>
        <w:rFonts w:ascii="Courier New" w:hAnsi="Courier New" w:cs="Courier New" w:hint="default"/>
      </w:rPr>
    </w:lvl>
    <w:lvl w:ilvl="8" w:tplc="04100005" w:tentative="1">
      <w:start w:val="1"/>
      <w:numFmt w:val="bullet"/>
      <w:lvlText w:val=""/>
      <w:lvlJc w:val="left"/>
      <w:pPr>
        <w:ind w:left="8235" w:hanging="360"/>
      </w:pPr>
      <w:rPr>
        <w:rFonts w:ascii="Wingdings" w:hAnsi="Wingdings" w:hint="default"/>
      </w:rPr>
    </w:lvl>
  </w:abstractNum>
  <w:abstractNum w:abstractNumId="1" w15:restartNumberingAfterBreak="0">
    <w:nsid w:val="34943EAE"/>
    <w:multiLevelType w:val="hybridMultilevel"/>
    <w:tmpl w:val="D99CEF82"/>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 w15:restartNumberingAfterBreak="0">
    <w:nsid w:val="4C0F27BA"/>
    <w:multiLevelType w:val="hybridMultilevel"/>
    <w:tmpl w:val="7E2CC2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56"/>
    <w:rsid w:val="000113A5"/>
    <w:rsid w:val="00147326"/>
    <w:rsid w:val="00205411"/>
    <w:rsid w:val="002B2759"/>
    <w:rsid w:val="002B2832"/>
    <w:rsid w:val="00336AA9"/>
    <w:rsid w:val="003C683D"/>
    <w:rsid w:val="005648C4"/>
    <w:rsid w:val="0059493D"/>
    <w:rsid w:val="006163D3"/>
    <w:rsid w:val="008044B2"/>
    <w:rsid w:val="008B7EDA"/>
    <w:rsid w:val="00943D47"/>
    <w:rsid w:val="009E41B7"/>
    <w:rsid w:val="00A60106"/>
    <w:rsid w:val="00AA0718"/>
    <w:rsid w:val="00AE7A2C"/>
    <w:rsid w:val="00B24B17"/>
    <w:rsid w:val="00B30891"/>
    <w:rsid w:val="00C07AB3"/>
    <w:rsid w:val="00CD5CBF"/>
    <w:rsid w:val="00D00C66"/>
    <w:rsid w:val="00D74956"/>
    <w:rsid w:val="00DF7381"/>
    <w:rsid w:val="00E249E9"/>
    <w:rsid w:val="00E46578"/>
    <w:rsid w:val="00EC336F"/>
    <w:rsid w:val="00FC6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914297C-1733-428A-A803-CF388A76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956"/>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4956"/>
    <w:pPr>
      <w:tabs>
        <w:tab w:val="center" w:pos="4819"/>
        <w:tab w:val="right" w:pos="9638"/>
      </w:tabs>
    </w:pPr>
  </w:style>
  <w:style w:type="character" w:customStyle="1" w:styleId="IntestazioneCarattere">
    <w:name w:val="Intestazione Carattere"/>
    <w:basedOn w:val="Carpredefinitoparagrafo"/>
    <w:link w:val="Intestazione"/>
    <w:uiPriority w:val="99"/>
    <w:rsid w:val="00D7495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74956"/>
    <w:pPr>
      <w:tabs>
        <w:tab w:val="center" w:pos="4819"/>
        <w:tab w:val="right" w:pos="9638"/>
      </w:tabs>
    </w:pPr>
  </w:style>
  <w:style w:type="character" w:customStyle="1" w:styleId="PidipaginaCarattere">
    <w:name w:val="Piè di pagina Carattere"/>
    <w:basedOn w:val="Carpredefinitoparagrafo"/>
    <w:link w:val="Pidipagina"/>
    <w:uiPriority w:val="99"/>
    <w:rsid w:val="00D74956"/>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D74956"/>
    <w:pPr>
      <w:ind w:left="720"/>
      <w:contextualSpacing/>
    </w:pPr>
  </w:style>
  <w:style w:type="paragraph" w:styleId="Testofumetto">
    <w:name w:val="Balloon Text"/>
    <w:basedOn w:val="Normale"/>
    <w:link w:val="TestofumettoCarattere"/>
    <w:uiPriority w:val="99"/>
    <w:semiHidden/>
    <w:unhideWhenUsed/>
    <w:rsid w:val="002B283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283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Cicuttini Marzia</dc:creator>
  <cp:keywords/>
  <dc:description/>
  <cp:lastModifiedBy>Bolzonella Beatrice</cp:lastModifiedBy>
  <cp:revision>2</cp:revision>
  <cp:lastPrinted>2023-10-05T09:49:00Z</cp:lastPrinted>
  <dcterms:created xsi:type="dcterms:W3CDTF">2024-11-21T07:41:00Z</dcterms:created>
  <dcterms:modified xsi:type="dcterms:W3CDTF">2024-11-21T07:41:00Z</dcterms:modified>
</cp:coreProperties>
</file>