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B3488" w14:textId="2119DDC1" w:rsidR="0084694F" w:rsidRDefault="0084694F" w:rsidP="0084694F">
      <w:pPr>
        <w:jc w:val="center"/>
        <w:rPr>
          <w:rFonts w:ascii="Arial" w:hAnsi="Arial" w:cs="Arial"/>
          <w:b/>
          <w:noProof/>
          <w:sz w:val="21"/>
          <w:szCs w:val="21"/>
          <w:lang w:val="it-IT"/>
        </w:rPr>
      </w:pPr>
      <w:r w:rsidRPr="0084694F">
        <w:rPr>
          <w:rFonts w:ascii="Arial" w:hAnsi="Arial" w:cs="Arial"/>
          <w:b/>
          <w:noProof/>
          <w:sz w:val="21"/>
          <w:szCs w:val="21"/>
          <w:lang w:val="it-IT"/>
        </w:rPr>
        <w:t>CORSI ESTIVI BRESSANONE</w:t>
      </w:r>
      <w:r w:rsidR="006E51EC">
        <w:rPr>
          <w:rFonts w:ascii="Arial" w:hAnsi="Arial" w:cs="Arial"/>
          <w:b/>
          <w:noProof/>
          <w:sz w:val="21"/>
          <w:szCs w:val="21"/>
          <w:lang w:val="it-IT"/>
        </w:rPr>
        <w:t xml:space="preserve"> A.A. 202</w:t>
      </w:r>
      <w:r w:rsidR="00870127">
        <w:rPr>
          <w:rFonts w:ascii="Arial" w:hAnsi="Arial" w:cs="Arial"/>
          <w:b/>
          <w:noProof/>
          <w:sz w:val="21"/>
          <w:szCs w:val="21"/>
          <w:lang w:val="it-IT"/>
        </w:rPr>
        <w:t>4/25</w:t>
      </w:r>
      <w:r w:rsidRPr="0084694F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</w:p>
    <w:p w14:paraId="71FB13A1" w14:textId="77777777" w:rsidR="000D4CB1" w:rsidRPr="0084694F" w:rsidRDefault="000D4CB1" w:rsidP="0084694F">
      <w:pPr>
        <w:jc w:val="center"/>
        <w:rPr>
          <w:rFonts w:ascii="Arial" w:hAnsi="Arial" w:cs="Arial"/>
          <w:b/>
          <w:noProof/>
          <w:sz w:val="21"/>
          <w:szCs w:val="21"/>
          <w:lang w:val="it-IT"/>
        </w:rPr>
      </w:pPr>
    </w:p>
    <w:p w14:paraId="482CF99B" w14:textId="0793CADD" w:rsidR="00313DE5" w:rsidRPr="00955CD7" w:rsidRDefault="00F00EBF" w:rsidP="00313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sz w:val="21"/>
          <w:szCs w:val="21"/>
          <w:lang w:val="it-IT"/>
        </w:rPr>
      </w:pPr>
      <w:r>
        <w:rPr>
          <w:rFonts w:ascii="Arial" w:hAnsi="Arial" w:cs="Arial"/>
          <w:b/>
          <w:noProof/>
          <w:sz w:val="21"/>
          <w:szCs w:val="21"/>
          <w:lang w:val="it-IT"/>
        </w:rPr>
        <w:t xml:space="preserve">30 corsi  proposti per il </w:t>
      </w:r>
      <w:r w:rsidR="00A2139C" w:rsidRPr="00955CD7">
        <w:rPr>
          <w:rFonts w:ascii="Arial" w:hAnsi="Arial" w:cs="Arial"/>
          <w:b/>
          <w:noProof/>
          <w:sz w:val="21"/>
          <w:szCs w:val="21"/>
          <w:lang w:val="it-IT"/>
        </w:rPr>
        <w:t>PRIMO TURNO (2</w:t>
      </w:r>
      <w:r w:rsidR="00870127">
        <w:rPr>
          <w:rFonts w:ascii="Arial" w:hAnsi="Arial" w:cs="Arial"/>
          <w:b/>
          <w:noProof/>
          <w:sz w:val="21"/>
          <w:szCs w:val="21"/>
          <w:lang w:val="it-IT"/>
        </w:rPr>
        <w:t>1</w:t>
      </w:r>
      <w:r w:rsidR="00162FF0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870127">
        <w:rPr>
          <w:rFonts w:ascii="Arial" w:hAnsi="Arial" w:cs="Arial"/>
          <w:b/>
          <w:noProof/>
          <w:sz w:val="21"/>
          <w:szCs w:val="21"/>
          <w:lang w:val="it-IT"/>
        </w:rPr>
        <w:t xml:space="preserve">– 31 </w:t>
      </w:r>
      <w:r w:rsidR="00162FF0">
        <w:rPr>
          <w:rFonts w:ascii="Arial" w:hAnsi="Arial" w:cs="Arial"/>
          <w:b/>
          <w:noProof/>
          <w:sz w:val="21"/>
          <w:szCs w:val="21"/>
          <w:lang w:val="it-IT"/>
        </w:rPr>
        <w:t>l</w:t>
      </w:r>
      <w:r w:rsidR="001638C2" w:rsidRPr="00955CD7">
        <w:rPr>
          <w:rFonts w:ascii="Arial" w:hAnsi="Arial" w:cs="Arial"/>
          <w:b/>
          <w:noProof/>
          <w:sz w:val="21"/>
          <w:szCs w:val="21"/>
          <w:lang w:val="it-IT"/>
        </w:rPr>
        <w:t xml:space="preserve">uglio </w:t>
      </w:r>
      <w:r w:rsidR="00870127">
        <w:rPr>
          <w:rFonts w:ascii="Arial" w:hAnsi="Arial" w:cs="Arial"/>
          <w:b/>
          <w:noProof/>
          <w:sz w:val="21"/>
          <w:szCs w:val="21"/>
          <w:lang w:val="it-IT"/>
        </w:rPr>
        <w:t>2025</w:t>
      </w:r>
      <w:r w:rsidR="00313DE5" w:rsidRPr="00955CD7">
        <w:rPr>
          <w:rFonts w:ascii="Arial" w:hAnsi="Arial" w:cs="Arial"/>
          <w:b/>
          <w:noProof/>
          <w:sz w:val="21"/>
          <w:szCs w:val="21"/>
          <w:lang w:val="it-IT"/>
        </w:rPr>
        <w:t>)</w:t>
      </w:r>
      <w:r w:rsidR="006E51EC" w:rsidRPr="00955CD7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</w:p>
    <w:p w14:paraId="00707B5D" w14:textId="77777777" w:rsidR="00757970" w:rsidRDefault="00757970" w:rsidP="00313DE5">
      <w:pPr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</w:p>
    <w:p w14:paraId="76396045" w14:textId="77777777" w:rsidR="00757970" w:rsidRPr="008B1061" w:rsidRDefault="00757970" w:rsidP="00313DE5">
      <w:pPr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</w:p>
    <w:p w14:paraId="7733D242" w14:textId="2F55E15D" w:rsidR="00DE748F" w:rsidRDefault="00BA4459" w:rsidP="00BA4459">
      <w:pPr>
        <w:ind w:hanging="426"/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  <w:r w:rsidRPr="00BA4459">
        <w:rPr>
          <w:rFonts w:ascii="Arial" w:hAnsi="Arial" w:cs="Arial"/>
          <w:b/>
          <w:noProof/>
          <w:color w:val="FF0000"/>
          <w:sz w:val="28"/>
          <w:szCs w:val="28"/>
          <w:lang w:val="it-IT"/>
        </w:rPr>
        <w:t>+</w:t>
      </w:r>
      <w:r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     </w:t>
      </w:r>
      <w:r w:rsidR="00313DE5" w:rsidRPr="008B1061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Scuola di Agraria</w:t>
      </w:r>
      <w:r w:rsidR="00AA06C0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 e Medicina Veterinaria  </w:t>
      </w:r>
      <w:r w:rsidR="00AA06C0" w:rsidRPr="00AC1808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(</w:t>
      </w:r>
      <w:r w:rsidR="006B0F11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2</w:t>
      </w:r>
      <w:r w:rsidR="007C5988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 corsi)</w:t>
      </w:r>
    </w:p>
    <w:p w14:paraId="710C39D7" w14:textId="77777777" w:rsidR="00900271" w:rsidRDefault="00900271" w:rsidP="00313DE5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53928FB1" w14:textId="509B7141" w:rsidR="000F0B94" w:rsidRDefault="00250793" w:rsidP="00125B3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0F0B94"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b/>
          <w:sz w:val="21"/>
          <w:szCs w:val="21"/>
        </w:rPr>
        <w:t>Chimica</w:t>
      </w:r>
      <w:proofErr w:type="spellEnd"/>
      <w:r w:rsidR="000F0B94" w:rsidRPr="007D620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b/>
          <w:sz w:val="21"/>
          <w:szCs w:val="21"/>
        </w:rPr>
        <w:t>organica</w:t>
      </w:r>
      <w:proofErr w:type="spellEnd"/>
      <w:r w:rsidR="000F0B94" w:rsidRPr="007D6206">
        <w:rPr>
          <w:rFonts w:ascii="Arial" w:hAnsi="Arial" w:cs="Arial"/>
          <w:b/>
          <w:sz w:val="21"/>
          <w:szCs w:val="21"/>
        </w:rPr>
        <w:t xml:space="preserve"> e </w:t>
      </w:r>
      <w:proofErr w:type="spellStart"/>
      <w:r w:rsidR="000F0B94" w:rsidRPr="007D6206">
        <w:rPr>
          <w:rFonts w:ascii="Arial" w:hAnsi="Arial" w:cs="Arial"/>
          <w:b/>
          <w:sz w:val="21"/>
          <w:szCs w:val="21"/>
        </w:rPr>
        <w:t>Biochimica</w:t>
      </w:r>
      <w:proofErr w:type="spellEnd"/>
      <w:r w:rsidR="000F0B94" w:rsidRPr="007D6206">
        <w:rPr>
          <w:rFonts w:ascii="Arial" w:hAnsi="Arial" w:cs="Arial"/>
          <w:b/>
          <w:sz w:val="21"/>
          <w:szCs w:val="21"/>
        </w:rPr>
        <w:t xml:space="preserve"> </w:t>
      </w:r>
      <w:r w:rsidR="000F0B94" w:rsidRPr="007D6206">
        <w:rPr>
          <w:rFonts w:ascii="Arial" w:hAnsi="Arial" w:cs="Arial"/>
          <w:sz w:val="21"/>
          <w:szCs w:val="21"/>
        </w:rPr>
        <w:t>–</w:t>
      </w:r>
      <w:r w:rsidR="000F0B94" w:rsidRPr="007D620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docente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>:</w:t>
      </w:r>
      <w:r w:rsidR="000F0B94" w:rsidRPr="007D620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Gianluca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Tondi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</w:t>
      </w:r>
      <w:r w:rsidR="00125B37">
        <w:rPr>
          <w:rFonts w:ascii="Arial" w:hAnsi="Arial" w:cs="Arial"/>
          <w:sz w:val="21"/>
          <w:szCs w:val="21"/>
        </w:rPr>
        <w:t xml:space="preserve">e </w:t>
      </w:r>
      <w:proofErr w:type="spellStart"/>
      <w:r w:rsidR="00125B37">
        <w:rPr>
          <w:rFonts w:ascii="Arial" w:hAnsi="Arial" w:cs="Arial"/>
          <w:sz w:val="21"/>
          <w:szCs w:val="21"/>
        </w:rPr>
        <w:t>Piergiorgio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5B37">
        <w:rPr>
          <w:rFonts w:ascii="Arial" w:hAnsi="Arial" w:cs="Arial"/>
          <w:sz w:val="21"/>
          <w:szCs w:val="21"/>
        </w:rPr>
        <w:t>Stevanato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, per I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corsi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di </w:t>
      </w:r>
      <w:proofErr w:type="spellStart"/>
      <w:r w:rsidR="00125B37">
        <w:rPr>
          <w:rFonts w:ascii="Arial" w:hAnsi="Arial" w:cs="Arial"/>
          <w:sz w:val="21"/>
          <w:szCs w:val="21"/>
        </w:rPr>
        <w:t>laurea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 in:</w:t>
      </w:r>
      <w:r w:rsidR="000F0B94"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Tecnologie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5B37">
        <w:rPr>
          <w:rFonts w:ascii="Arial" w:hAnsi="Arial" w:cs="Arial"/>
          <w:sz w:val="21"/>
          <w:szCs w:val="21"/>
        </w:rPr>
        <w:t>Forestali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125B37">
        <w:rPr>
          <w:rFonts w:ascii="Arial" w:hAnsi="Arial" w:cs="Arial"/>
          <w:sz w:val="21"/>
          <w:szCs w:val="21"/>
        </w:rPr>
        <w:t>Ambientali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25B37">
        <w:rPr>
          <w:rFonts w:ascii="Arial" w:hAnsi="Arial" w:cs="Arial"/>
          <w:sz w:val="21"/>
          <w:szCs w:val="21"/>
        </w:rPr>
        <w:t>Scienze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125B37">
        <w:rPr>
          <w:rFonts w:ascii="Arial" w:hAnsi="Arial" w:cs="Arial"/>
          <w:sz w:val="21"/>
          <w:szCs w:val="21"/>
        </w:rPr>
        <w:t>tecnologie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5B37">
        <w:rPr>
          <w:rFonts w:ascii="Arial" w:hAnsi="Arial" w:cs="Arial"/>
          <w:sz w:val="21"/>
          <w:szCs w:val="21"/>
        </w:rPr>
        <w:t>vitic</w:t>
      </w:r>
      <w:r w:rsidR="000F0B94" w:rsidRPr="007D6206">
        <w:rPr>
          <w:rFonts w:ascii="Arial" w:hAnsi="Arial" w:cs="Arial"/>
          <w:sz w:val="21"/>
          <w:szCs w:val="21"/>
        </w:rPr>
        <w:t>ole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0F0B94" w:rsidRPr="007D6206">
        <w:rPr>
          <w:rFonts w:ascii="Arial" w:hAnsi="Arial" w:cs="Arial"/>
          <w:sz w:val="21"/>
          <w:szCs w:val="21"/>
        </w:rPr>
        <w:t>ed</w:t>
      </w:r>
      <w:proofErr w:type="spellEnd"/>
      <w:proofErr w:type="gramEnd"/>
      <w:r w:rsidR="000F0B94"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enologiche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Scienze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tecnologie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0B94" w:rsidRPr="007D6206">
        <w:rPr>
          <w:rFonts w:ascii="Arial" w:hAnsi="Arial" w:cs="Arial"/>
          <w:sz w:val="21"/>
          <w:szCs w:val="21"/>
        </w:rPr>
        <w:t>agrarie</w:t>
      </w:r>
      <w:proofErr w:type="spellEnd"/>
      <w:r w:rsidR="000F0B94" w:rsidRPr="007D6206">
        <w:rPr>
          <w:rFonts w:ascii="Arial" w:hAnsi="Arial" w:cs="Arial"/>
          <w:sz w:val="21"/>
          <w:szCs w:val="21"/>
        </w:rPr>
        <w:t xml:space="preserve"> e</w:t>
      </w:r>
      <w:r w:rsidR="00125B3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5B37">
        <w:rPr>
          <w:rFonts w:ascii="Arial" w:hAnsi="Arial" w:cs="Arial"/>
          <w:sz w:val="21"/>
          <w:szCs w:val="21"/>
        </w:rPr>
        <w:t>Scienze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125B37">
        <w:rPr>
          <w:rFonts w:ascii="Arial" w:hAnsi="Arial" w:cs="Arial"/>
          <w:sz w:val="21"/>
          <w:szCs w:val="21"/>
        </w:rPr>
        <w:t>tecnologie</w:t>
      </w:r>
      <w:proofErr w:type="spellEnd"/>
      <w:r w:rsidR="00125B3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5B37">
        <w:rPr>
          <w:rFonts w:ascii="Arial" w:hAnsi="Arial" w:cs="Arial"/>
          <w:sz w:val="21"/>
          <w:szCs w:val="21"/>
        </w:rPr>
        <w:t>alimentari</w:t>
      </w:r>
      <w:proofErr w:type="spellEnd"/>
      <w:r w:rsidR="00B72293">
        <w:rPr>
          <w:rFonts w:ascii="Arial" w:hAnsi="Arial" w:cs="Arial"/>
          <w:sz w:val="21"/>
          <w:szCs w:val="21"/>
        </w:rPr>
        <w:t xml:space="preserve"> per 8 CFU</w:t>
      </w:r>
      <w:r w:rsidR="002D648D">
        <w:rPr>
          <w:rFonts w:ascii="Arial" w:hAnsi="Arial" w:cs="Arial"/>
          <w:sz w:val="21"/>
          <w:szCs w:val="21"/>
        </w:rPr>
        <w:t>;</w:t>
      </w:r>
      <w:r w:rsidR="00B72293">
        <w:rPr>
          <w:rFonts w:ascii="Arial" w:hAnsi="Arial" w:cs="Arial"/>
          <w:sz w:val="21"/>
          <w:szCs w:val="21"/>
        </w:rPr>
        <w:t xml:space="preserve"> </w:t>
      </w:r>
    </w:p>
    <w:p w14:paraId="5A119603" w14:textId="77777777" w:rsidR="007C5988" w:rsidRPr="00245F1B" w:rsidRDefault="007C5988" w:rsidP="00F07F77">
      <w:pPr>
        <w:jc w:val="both"/>
        <w:rPr>
          <w:rFonts w:ascii="Arial" w:hAnsi="Arial" w:cs="Arial"/>
          <w:sz w:val="21"/>
          <w:szCs w:val="21"/>
        </w:rPr>
      </w:pPr>
    </w:p>
    <w:p w14:paraId="22EA4C99" w14:textId="2A466874" w:rsidR="00250793" w:rsidRPr="007D6206" w:rsidRDefault="00250793" w:rsidP="0025079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it-IT"/>
        </w:rPr>
        <w:t>2</w:t>
      </w:r>
      <w:r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Entomologia agraria </w:t>
      </w:r>
      <w:r w:rsidRPr="007D6206">
        <w:rPr>
          <w:rFonts w:ascii="Arial" w:hAnsi="Arial" w:cs="Arial"/>
          <w:noProof/>
          <w:sz w:val="21"/>
          <w:szCs w:val="21"/>
          <w:lang w:val="it-IT"/>
        </w:rPr>
        <w:t xml:space="preserve">– docente: Carlo Duso (Alberto Pozzebon, Davide Scaccini) per i corsi di laurea in </w:t>
      </w:r>
      <w:proofErr w:type="spellStart"/>
      <w:r w:rsidRPr="007D6206">
        <w:rPr>
          <w:rFonts w:ascii="Arial" w:hAnsi="Arial" w:cs="Arial"/>
          <w:sz w:val="21"/>
          <w:szCs w:val="21"/>
        </w:rPr>
        <w:t>Scienze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7D6206">
        <w:rPr>
          <w:rFonts w:ascii="Arial" w:hAnsi="Arial" w:cs="Arial"/>
          <w:sz w:val="21"/>
          <w:szCs w:val="21"/>
        </w:rPr>
        <w:t>tecnologie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agrarie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per 8 CFU e in </w:t>
      </w:r>
      <w:proofErr w:type="spellStart"/>
      <w:r w:rsidRPr="007D6206">
        <w:rPr>
          <w:rFonts w:ascii="Arial" w:hAnsi="Arial" w:cs="Arial"/>
          <w:sz w:val="21"/>
          <w:szCs w:val="21"/>
        </w:rPr>
        <w:t>Scienze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7D6206">
        <w:rPr>
          <w:rFonts w:ascii="Arial" w:hAnsi="Arial" w:cs="Arial"/>
          <w:sz w:val="21"/>
          <w:szCs w:val="21"/>
        </w:rPr>
        <w:t>tecnologie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viticole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ed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enologiche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per 6 CFU, (</w:t>
      </w:r>
      <w:proofErr w:type="spellStart"/>
      <w:r w:rsidRPr="007D6206">
        <w:rPr>
          <w:rFonts w:ascii="Arial" w:hAnsi="Arial" w:cs="Arial"/>
          <w:sz w:val="21"/>
          <w:szCs w:val="21"/>
        </w:rPr>
        <w:t>oltre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agli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altri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corsi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di studio in cui è </w:t>
      </w:r>
      <w:proofErr w:type="spellStart"/>
      <w:r w:rsidRPr="007D6206">
        <w:rPr>
          <w:rFonts w:ascii="Arial" w:hAnsi="Arial" w:cs="Arial"/>
          <w:sz w:val="21"/>
          <w:szCs w:val="21"/>
        </w:rPr>
        <w:t>possibile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inserire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l’esame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7D6206">
        <w:rPr>
          <w:rFonts w:ascii="Arial" w:hAnsi="Arial" w:cs="Arial"/>
          <w:sz w:val="21"/>
          <w:szCs w:val="21"/>
        </w:rPr>
        <w:t>Entomologia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6206">
        <w:rPr>
          <w:rFonts w:ascii="Arial" w:hAnsi="Arial" w:cs="Arial"/>
          <w:sz w:val="21"/>
          <w:szCs w:val="21"/>
        </w:rPr>
        <w:t>agraria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come </w:t>
      </w:r>
      <w:proofErr w:type="spellStart"/>
      <w:r w:rsidRPr="007D6206">
        <w:rPr>
          <w:rFonts w:ascii="Arial" w:hAnsi="Arial" w:cs="Arial"/>
          <w:sz w:val="21"/>
          <w:szCs w:val="21"/>
        </w:rPr>
        <w:t>esame</w:t>
      </w:r>
      <w:proofErr w:type="spellEnd"/>
      <w:r w:rsidRPr="007D6206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7D6206">
        <w:rPr>
          <w:rFonts w:ascii="Arial" w:hAnsi="Arial" w:cs="Arial"/>
          <w:sz w:val="21"/>
          <w:szCs w:val="21"/>
        </w:rPr>
        <w:t>scelta</w:t>
      </w:r>
      <w:proofErr w:type="spellEnd"/>
      <w:r w:rsidRPr="007D6206">
        <w:rPr>
          <w:rFonts w:ascii="Arial" w:hAnsi="Arial" w:cs="Arial"/>
          <w:sz w:val="21"/>
          <w:szCs w:val="21"/>
        </w:rPr>
        <w:t>)</w:t>
      </w:r>
      <w:r w:rsidR="002D648D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4CF8333" w14:textId="7CFB3828" w:rsidR="00313DE5" w:rsidRDefault="00313DE5" w:rsidP="00313DE5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4CA64D24" w14:textId="77777777" w:rsidR="00250793" w:rsidRPr="008B1061" w:rsidRDefault="00250793" w:rsidP="00313DE5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62F9D36C" w14:textId="12AA25B5" w:rsidR="00467916" w:rsidRPr="006B0F11" w:rsidRDefault="00BA4459" w:rsidP="00BA4459">
      <w:pPr>
        <w:ind w:hanging="426"/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  <w:r w:rsidRPr="00BA4459">
        <w:rPr>
          <w:rFonts w:ascii="Arial" w:hAnsi="Arial" w:cs="Arial"/>
          <w:b/>
          <w:noProof/>
          <w:color w:val="FF0000"/>
          <w:sz w:val="28"/>
          <w:szCs w:val="28"/>
          <w:lang w:val="it-IT"/>
        </w:rPr>
        <w:t>+</w:t>
      </w:r>
      <w:r>
        <w:rPr>
          <w:rFonts w:ascii="Arial" w:hAnsi="Arial" w:cs="Arial"/>
          <w:b/>
          <w:noProof/>
          <w:color w:val="FF0000"/>
          <w:sz w:val="28"/>
          <w:szCs w:val="28"/>
          <w:lang w:val="it-IT"/>
        </w:rPr>
        <w:t xml:space="preserve">   </w:t>
      </w:r>
      <w:r w:rsidR="00313DE5" w:rsidRPr="006B0F11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Scuola</w:t>
      </w:r>
      <w:r w:rsidR="00ED28BD" w:rsidRPr="006B0F11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 </w:t>
      </w:r>
      <w:r w:rsidR="006742D3" w:rsidRPr="006B0F11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di </w:t>
      </w:r>
      <w:r w:rsidR="00ED28BD" w:rsidRPr="006B0F11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Economia e Scienze politiche </w:t>
      </w:r>
      <w:r w:rsidR="00BF07A8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(9</w:t>
      </w:r>
      <w:r w:rsidR="000E4978" w:rsidRPr="006B0F11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 corsi)</w:t>
      </w:r>
    </w:p>
    <w:p w14:paraId="57BFA42A" w14:textId="77777777" w:rsidR="00900271" w:rsidRPr="007C5988" w:rsidRDefault="00900271" w:rsidP="00900271">
      <w:pPr>
        <w:jc w:val="both"/>
        <w:rPr>
          <w:rFonts w:ascii="Arial" w:hAnsi="Arial" w:cs="Arial"/>
          <w:noProof/>
          <w:sz w:val="21"/>
          <w:szCs w:val="21"/>
          <w:highlight w:val="yellow"/>
          <w:lang w:val="it-IT"/>
        </w:rPr>
      </w:pPr>
    </w:p>
    <w:p w14:paraId="08F0AB13" w14:textId="6BBC76D1" w:rsidR="00250793" w:rsidRPr="007D6206" w:rsidRDefault="00250793" w:rsidP="00250793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1</w:t>
      </w:r>
      <w:r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 Diritto bancario </w:t>
      </w:r>
      <w:r w:rsidRPr="007D6206">
        <w:rPr>
          <w:rFonts w:ascii="Arial" w:hAnsi="Arial" w:cs="Arial"/>
          <w:noProof/>
          <w:sz w:val="21"/>
          <w:szCs w:val="21"/>
          <w:lang w:val="it-IT"/>
        </w:rPr>
        <w:t>– docente: Vincenzo Cusumano</w:t>
      </w:r>
      <w:r>
        <w:rPr>
          <w:rFonts w:ascii="Arial" w:hAnsi="Arial" w:cs="Arial"/>
          <w:noProof/>
          <w:sz w:val="21"/>
          <w:szCs w:val="21"/>
          <w:lang w:val="it-IT"/>
        </w:rPr>
        <w:t xml:space="preserve"> (Donato Pesca)</w:t>
      </w:r>
      <w:r w:rsidRPr="007D6206">
        <w:rPr>
          <w:rFonts w:ascii="Arial" w:hAnsi="Arial" w:cs="Arial"/>
          <w:noProof/>
          <w:sz w:val="21"/>
          <w:szCs w:val="21"/>
          <w:lang w:val="it-IT"/>
        </w:rPr>
        <w:t xml:space="preserve"> per i corsi di laurea in </w:t>
      </w:r>
      <w:r>
        <w:rPr>
          <w:rFonts w:ascii="Arial" w:hAnsi="Arial" w:cs="Arial"/>
          <w:noProof/>
          <w:sz w:val="21"/>
          <w:szCs w:val="21"/>
          <w:lang w:val="it-IT"/>
        </w:rPr>
        <w:t xml:space="preserve">Diritto dell’Economia </w:t>
      </w:r>
      <w:r w:rsidR="00BF07A8">
        <w:rPr>
          <w:rFonts w:ascii="Arial" w:hAnsi="Arial" w:cs="Arial"/>
          <w:noProof/>
          <w:sz w:val="21"/>
          <w:szCs w:val="21"/>
          <w:lang w:val="it-IT"/>
        </w:rPr>
        <w:t>DEC, per 6 CFU;</w:t>
      </w:r>
    </w:p>
    <w:p w14:paraId="659798F9" w14:textId="77777777" w:rsidR="00250793" w:rsidRDefault="00250793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5A78ED0E" w14:textId="38272CE8" w:rsidR="00900271" w:rsidRPr="007D6206" w:rsidRDefault="00250793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2</w:t>
      </w:r>
      <w:r w:rsidR="00900271" w:rsidRPr="00EE3237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900271" w:rsidRPr="00EE3237">
        <w:rPr>
          <w:rFonts w:ascii="Arial" w:hAnsi="Arial" w:cs="Arial"/>
          <w:b/>
          <w:noProof/>
          <w:sz w:val="21"/>
          <w:szCs w:val="21"/>
          <w:lang w:val="it-IT"/>
        </w:rPr>
        <w:t xml:space="preserve">Diritto del Lavoro </w:t>
      </w:r>
      <w:r w:rsidR="00900271" w:rsidRPr="00EE3237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 w:rsidR="004B6C88">
        <w:rPr>
          <w:rFonts w:ascii="Arial" w:hAnsi="Arial" w:cs="Arial"/>
          <w:noProof/>
          <w:sz w:val="21"/>
          <w:szCs w:val="21"/>
          <w:lang w:val="it-IT"/>
        </w:rPr>
        <w:t>Simone Caponetti (</w:t>
      </w:r>
      <w:r w:rsidR="00900271" w:rsidRPr="00EE3237">
        <w:rPr>
          <w:rFonts w:ascii="Arial" w:hAnsi="Arial" w:cs="Arial"/>
          <w:noProof/>
          <w:sz w:val="21"/>
          <w:szCs w:val="21"/>
          <w:lang w:val="it-IT"/>
        </w:rPr>
        <w:t>Andrea Sitzia</w:t>
      </w:r>
      <w:r w:rsidR="004B6C88">
        <w:rPr>
          <w:rFonts w:ascii="Arial" w:hAnsi="Arial" w:cs="Arial"/>
          <w:noProof/>
          <w:sz w:val="21"/>
          <w:szCs w:val="21"/>
          <w:lang w:val="it-IT"/>
        </w:rPr>
        <w:t>)</w:t>
      </w:r>
      <w:r w:rsidR="00900271" w:rsidRPr="00EE3237">
        <w:rPr>
          <w:rFonts w:ascii="Arial" w:hAnsi="Arial" w:cs="Arial"/>
          <w:noProof/>
          <w:sz w:val="21"/>
          <w:szCs w:val="21"/>
          <w:lang w:val="it-IT"/>
        </w:rPr>
        <w:t xml:space="preserve"> per il corso di la</w:t>
      </w:r>
      <w:r w:rsidR="00324776" w:rsidRPr="00EE3237">
        <w:rPr>
          <w:rFonts w:ascii="Arial" w:hAnsi="Arial" w:cs="Arial"/>
          <w:noProof/>
          <w:sz w:val="21"/>
          <w:szCs w:val="21"/>
          <w:lang w:val="it-IT"/>
        </w:rPr>
        <w:t>urea in Scienze Politiche - e D</w:t>
      </w:r>
      <w:r w:rsidR="00EE3237" w:rsidRPr="00EE3237">
        <w:rPr>
          <w:rFonts w:ascii="Arial" w:hAnsi="Arial" w:cs="Arial"/>
          <w:noProof/>
          <w:sz w:val="21"/>
          <w:szCs w:val="21"/>
          <w:lang w:val="it-IT"/>
        </w:rPr>
        <w:t xml:space="preserve">iritto dell’Economa </w:t>
      </w:r>
      <w:r w:rsidR="00900271" w:rsidRPr="00EE3237">
        <w:rPr>
          <w:rFonts w:ascii="Arial" w:hAnsi="Arial" w:cs="Arial"/>
          <w:noProof/>
          <w:sz w:val="21"/>
          <w:szCs w:val="21"/>
          <w:lang w:val="it-IT"/>
        </w:rPr>
        <w:t>per 9 CFU;</w:t>
      </w:r>
      <w:r w:rsidR="00080A1F">
        <w:rPr>
          <w:rFonts w:ascii="Arial" w:hAnsi="Arial" w:cs="Arial"/>
          <w:noProof/>
          <w:sz w:val="21"/>
          <w:szCs w:val="21"/>
          <w:lang w:val="it-IT"/>
        </w:rPr>
        <w:t xml:space="preserve"> </w:t>
      </w:r>
    </w:p>
    <w:p w14:paraId="3A0FB66A" w14:textId="77777777" w:rsidR="004E7ECC" w:rsidRPr="007D6206" w:rsidRDefault="004E7ECC" w:rsidP="003848F2">
      <w:pPr>
        <w:jc w:val="both"/>
        <w:rPr>
          <w:rFonts w:ascii="Arial" w:hAnsi="Arial" w:cs="Arial"/>
          <w:strike/>
          <w:noProof/>
          <w:sz w:val="21"/>
          <w:szCs w:val="21"/>
          <w:lang w:val="it-IT"/>
        </w:rPr>
      </w:pPr>
    </w:p>
    <w:p w14:paraId="5C7465CF" w14:textId="46CB10EA" w:rsidR="001638C2" w:rsidRPr="007D6206" w:rsidRDefault="00250793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3</w:t>
      </w:r>
      <w:r w:rsidR="00914DCF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931F73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Istituzioni di Diritto Privato </w:t>
      </w:r>
      <w:r w:rsidR="001638C2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BD5E14" w:rsidRPr="007D6206">
        <w:rPr>
          <w:rFonts w:ascii="Arial" w:hAnsi="Arial" w:cs="Arial"/>
          <w:noProof/>
          <w:sz w:val="21"/>
          <w:szCs w:val="21"/>
          <w:lang w:val="it-IT"/>
        </w:rPr>
        <w:t>– docenti</w:t>
      </w:r>
      <w:r w:rsidR="001638C2" w:rsidRPr="007D6206">
        <w:rPr>
          <w:rFonts w:ascii="Arial" w:hAnsi="Arial" w:cs="Arial"/>
          <w:noProof/>
          <w:sz w:val="21"/>
          <w:szCs w:val="21"/>
          <w:lang w:val="it-IT"/>
        </w:rPr>
        <w:t xml:space="preserve">: </w:t>
      </w:r>
      <w:r w:rsidR="00931F73" w:rsidRPr="007D6206">
        <w:rPr>
          <w:rFonts w:ascii="Arial" w:hAnsi="Arial" w:cs="Arial"/>
          <w:noProof/>
          <w:sz w:val="21"/>
          <w:szCs w:val="21"/>
          <w:lang w:val="it-IT"/>
        </w:rPr>
        <w:t xml:space="preserve">Riccardo Mazzariol </w:t>
      </w:r>
      <w:r w:rsidR="00BD5E14" w:rsidRPr="007D6206">
        <w:rPr>
          <w:rFonts w:ascii="Arial" w:hAnsi="Arial" w:cs="Arial"/>
          <w:noProof/>
          <w:sz w:val="21"/>
          <w:szCs w:val="21"/>
          <w:lang w:val="it-IT"/>
        </w:rPr>
        <w:t xml:space="preserve">e Bianca Checchini </w:t>
      </w:r>
      <w:r w:rsidR="001638C2" w:rsidRPr="007D6206">
        <w:rPr>
          <w:rFonts w:ascii="Arial" w:hAnsi="Arial" w:cs="Arial"/>
          <w:noProof/>
          <w:sz w:val="21"/>
          <w:szCs w:val="21"/>
          <w:lang w:val="it-IT"/>
        </w:rPr>
        <w:t xml:space="preserve">per il corso di </w:t>
      </w:r>
      <w:r w:rsidR="00115619" w:rsidRPr="007D6206">
        <w:rPr>
          <w:rFonts w:ascii="Arial" w:hAnsi="Arial" w:cs="Arial"/>
          <w:noProof/>
          <w:sz w:val="21"/>
          <w:szCs w:val="21"/>
          <w:lang w:val="it-IT"/>
        </w:rPr>
        <w:t>laurea</w:t>
      </w:r>
      <w:r w:rsidR="001638C2"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C1578C">
        <w:rPr>
          <w:rFonts w:ascii="Arial" w:hAnsi="Arial" w:cs="Arial"/>
          <w:noProof/>
          <w:sz w:val="21"/>
          <w:szCs w:val="21"/>
          <w:lang w:val="it-IT"/>
        </w:rPr>
        <w:t xml:space="preserve">triennale </w:t>
      </w:r>
      <w:r w:rsidR="001638C2" w:rsidRPr="007D6206">
        <w:rPr>
          <w:rFonts w:ascii="Arial" w:hAnsi="Arial" w:cs="Arial"/>
          <w:noProof/>
          <w:sz w:val="21"/>
          <w:szCs w:val="21"/>
          <w:lang w:val="it-IT"/>
        </w:rPr>
        <w:t xml:space="preserve">in </w:t>
      </w:r>
      <w:r w:rsidR="00931F73" w:rsidRPr="007D6206">
        <w:rPr>
          <w:rFonts w:ascii="Arial" w:hAnsi="Arial" w:cs="Arial"/>
          <w:noProof/>
          <w:sz w:val="21"/>
          <w:szCs w:val="21"/>
          <w:lang w:val="it-IT"/>
        </w:rPr>
        <w:t>Economia</w:t>
      </w:r>
      <w:r w:rsidR="00370851" w:rsidRPr="007D6206">
        <w:rPr>
          <w:rFonts w:ascii="Arial" w:hAnsi="Arial" w:cs="Arial"/>
          <w:noProof/>
          <w:sz w:val="21"/>
          <w:szCs w:val="21"/>
          <w:lang w:val="it-IT"/>
        </w:rPr>
        <w:t xml:space="preserve"> (3 CANALI: A-E; F-O; P-Z</w:t>
      </w:r>
      <w:r w:rsidR="00C1578C">
        <w:rPr>
          <w:rFonts w:ascii="Arial" w:hAnsi="Arial" w:cs="Arial"/>
          <w:noProof/>
          <w:sz w:val="21"/>
          <w:szCs w:val="21"/>
          <w:lang w:val="it-IT"/>
        </w:rPr>
        <w:t xml:space="preserve"> – qualsiasi anno di iscrizione</w:t>
      </w:r>
      <w:r w:rsidR="00370851" w:rsidRPr="007D6206">
        <w:rPr>
          <w:rFonts w:ascii="Arial" w:hAnsi="Arial" w:cs="Arial"/>
          <w:noProof/>
          <w:sz w:val="21"/>
          <w:szCs w:val="21"/>
          <w:lang w:val="it-IT"/>
        </w:rPr>
        <w:t>)</w:t>
      </w:r>
      <w:r w:rsidR="001638C2" w:rsidRPr="007D6206">
        <w:rPr>
          <w:rFonts w:ascii="Arial" w:hAnsi="Arial" w:cs="Arial"/>
          <w:noProof/>
          <w:sz w:val="21"/>
          <w:szCs w:val="21"/>
          <w:lang w:val="it-IT"/>
        </w:rPr>
        <w:t xml:space="preserve"> per </w:t>
      </w:r>
      <w:r w:rsidR="00931F73" w:rsidRPr="007D6206">
        <w:rPr>
          <w:rFonts w:ascii="Arial" w:hAnsi="Arial" w:cs="Arial"/>
          <w:noProof/>
          <w:sz w:val="21"/>
          <w:szCs w:val="21"/>
          <w:lang w:val="it-IT"/>
        </w:rPr>
        <w:t>8</w:t>
      </w:r>
      <w:r w:rsidR="001638C2"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B716E1" w:rsidRPr="007D6206">
        <w:rPr>
          <w:rFonts w:ascii="Arial" w:hAnsi="Arial" w:cs="Arial"/>
          <w:noProof/>
          <w:sz w:val="21"/>
          <w:szCs w:val="21"/>
          <w:lang w:val="it-IT"/>
        </w:rPr>
        <w:t>CFU</w:t>
      </w:r>
      <w:r w:rsidR="00510991"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B716E1" w:rsidRPr="007D6206">
        <w:rPr>
          <w:rFonts w:ascii="Arial" w:hAnsi="Arial" w:cs="Arial"/>
          <w:noProof/>
          <w:sz w:val="21"/>
          <w:szCs w:val="21"/>
          <w:lang w:val="it-IT"/>
        </w:rPr>
        <w:t>(</w:t>
      </w:r>
      <w:r w:rsidR="00B716E1" w:rsidRPr="007D6206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 xml:space="preserve">requisiti </w:t>
      </w:r>
      <w:r w:rsidR="007A1C2D" w:rsidRPr="007D6206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>indicati</w:t>
      </w:r>
      <w:r w:rsidR="00B716E1" w:rsidRPr="007D6206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>: massimo</w:t>
      </w:r>
      <w:r w:rsidR="00C15861" w:rsidRPr="007D6206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 xml:space="preserve"> </w:t>
      </w:r>
      <w:r w:rsidR="00414C73" w:rsidRPr="007D6206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>30 studenti</w:t>
      </w:r>
      <w:r w:rsidR="00B716E1" w:rsidRPr="007D6206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 xml:space="preserve"> iscritti</w:t>
      </w:r>
      <w:r w:rsidR="00414C73" w:rsidRPr="007D6206">
        <w:rPr>
          <w:rFonts w:ascii="Arial" w:hAnsi="Arial" w:cs="Arial"/>
          <w:noProof/>
          <w:sz w:val="21"/>
          <w:szCs w:val="21"/>
          <w:lang w:val="it-IT"/>
        </w:rPr>
        <w:t>)</w:t>
      </w:r>
      <w:r w:rsidR="00B716E1" w:rsidRPr="007D6206">
        <w:rPr>
          <w:rFonts w:ascii="Arial" w:hAnsi="Arial" w:cs="Arial"/>
          <w:noProof/>
          <w:sz w:val="21"/>
          <w:szCs w:val="21"/>
          <w:lang w:val="it-IT"/>
        </w:rPr>
        <w:t>;</w:t>
      </w:r>
      <w:r w:rsidR="00C1578C">
        <w:rPr>
          <w:rFonts w:ascii="Arial" w:hAnsi="Arial" w:cs="Arial"/>
          <w:noProof/>
          <w:sz w:val="21"/>
          <w:szCs w:val="21"/>
          <w:lang w:val="it-IT"/>
        </w:rPr>
        <w:t xml:space="preserve"> </w:t>
      </w:r>
    </w:p>
    <w:p w14:paraId="4ABA9015" w14:textId="72364127" w:rsidR="004B640D" w:rsidRPr="007D6206" w:rsidRDefault="004B640D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7B12EA62" w14:textId="1ED7BD98" w:rsidR="00D94BB8" w:rsidRPr="00494199" w:rsidRDefault="00250793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4</w:t>
      </w:r>
      <w:r w:rsidR="00900271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D94BB8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Istituzioni di Diritto Privato </w:t>
      </w:r>
      <w:r w:rsidR="00576B37" w:rsidRPr="007D6206">
        <w:rPr>
          <w:rFonts w:ascii="Arial" w:hAnsi="Arial" w:cs="Arial"/>
          <w:noProof/>
          <w:sz w:val="21"/>
          <w:szCs w:val="21"/>
          <w:lang w:val="it-IT"/>
        </w:rPr>
        <w:t>– docenti</w:t>
      </w:r>
      <w:r w:rsidR="00D94BB8" w:rsidRPr="007D6206">
        <w:rPr>
          <w:rFonts w:ascii="Arial" w:hAnsi="Arial" w:cs="Arial"/>
          <w:noProof/>
          <w:sz w:val="21"/>
          <w:szCs w:val="21"/>
          <w:lang w:val="it-IT"/>
        </w:rPr>
        <w:t>: Umberto Roma e Filippo Viglione (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>Bianca Checchini</w:t>
      </w:r>
      <w:r w:rsidR="00D94BB8" w:rsidRPr="007D6206">
        <w:rPr>
          <w:rFonts w:ascii="Arial" w:hAnsi="Arial" w:cs="Arial"/>
          <w:noProof/>
          <w:sz w:val="21"/>
          <w:szCs w:val="21"/>
          <w:lang w:val="it-IT"/>
        </w:rPr>
        <w:t xml:space="preserve">) per i corsi di laurea in Scienze Politiche </w:t>
      </w:r>
      <w:r w:rsidR="00494199">
        <w:rPr>
          <w:rFonts w:ascii="Arial" w:hAnsi="Arial" w:cs="Arial"/>
          <w:noProof/>
          <w:sz w:val="21"/>
          <w:szCs w:val="21"/>
          <w:lang w:val="it-IT"/>
        </w:rPr>
        <w:t>–</w:t>
      </w:r>
      <w:r w:rsidR="00D94BB8" w:rsidRPr="007D6206">
        <w:rPr>
          <w:rFonts w:ascii="Arial" w:hAnsi="Arial" w:cs="Arial"/>
          <w:noProof/>
          <w:sz w:val="21"/>
          <w:szCs w:val="21"/>
          <w:lang w:val="it-IT"/>
        </w:rPr>
        <w:t xml:space="preserve"> SP</w:t>
      </w:r>
      <w:r w:rsidR="00494199">
        <w:rPr>
          <w:rFonts w:ascii="Arial" w:hAnsi="Arial" w:cs="Arial"/>
          <w:noProof/>
          <w:sz w:val="21"/>
          <w:szCs w:val="21"/>
          <w:lang w:val="it-IT"/>
        </w:rPr>
        <w:t xml:space="preserve">, Scienze Politiche studi internazionali governo delle amministrazioni </w:t>
      </w:r>
      <w:r w:rsidR="00D94BB8" w:rsidRPr="007D6206">
        <w:rPr>
          <w:rFonts w:ascii="Arial" w:hAnsi="Arial" w:cs="Arial"/>
          <w:noProof/>
          <w:sz w:val="21"/>
          <w:szCs w:val="21"/>
          <w:lang w:val="it-IT"/>
        </w:rPr>
        <w:t xml:space="preserve"> SSG, </w:t>
      </w:r>
      <w:r w:rsidR="00F6431D" w:rsidRPr="007D6206">
        <w:rPr>
          <w:rFonts w:ascii="Arial" w:hAnsi="Arial" w:cs="Arial"/>
          <w:noProof/>
          <w:sz w:val="21"/>
          <w:szCs w:val="21"/>
          <w:lang w:val="it-IT"/>
        </w:rPr>
        <w:t xml:space="preserve">ex </w:t>
      </w:r>
      <w:r w:rsidR="00494199">
        <w:rPr>
          <w:rFonts w:ascii="Arial" w:hAnsi="Arial" w:cs="Arial"/>
          <w:noProof/>
          <w:sz w:val="21"/>
          <w:szCs w:val="21"/>
          <w:lang w:val="it-IT"/>
        </w:rPr>
        <w:t xml:space="preserve">Diritto dell’Economia e governo delle organizzazioni </w:t>
      </w:r>
      <w:r w:rsidR="00F6431D" w:rsidRPr="007D6206">
        <w:rPr>
          <w:rFonts w:ascii="Arial" w:hAnsi="Arial" w:cs="Arial"/>
          <w:noProof/>
          <w:sz w:val="21"/>
          <w:szCs w:val="21"/>
          <w:lang w:val="it-IT"/>
        </w:rPr>
        <w:t>DOR</w:t>
      </w:r>
      <w:r w:rsidR="00D94BB8" w:rsidRPr="007D6206">
        <w:rPr>
          <w:rFonts w:ascii="Arial" w:hAnsi="Arial" w:cs="Arial"/>
          <w:noProof/>
          <w:sz w:val="21"/>
          <w:szCs w:val="21"/>
          <w:lang w:val="it-IT"/>
        </w:rPr>
        <w:t xml:space="preserve">, ex </w:t>
      </w:r>
      <w:r w:rsidR="00494199">
        <w:rPr>
          <w:rFonts w:ascii="Arial" w:hAnsi="Arial" w:cs="Arial"/>
          <w:noProof/>
          <w:sz w:val="21"/>
          <w:szCs w:val="21"/>
          <w:lang w:val="it-IT"/>
        </w:rPr>
        <w:t xml:space="preserve">Diritto dell’Economia </w:t>
      </w:r>
      <w:r w:rsidR="00D94BB8" w:rsidRPr="007D6206">
        <w:rPr>
          <w:rFonts w:ascii="Arial" w:hAnsi="Arial" w:cs="Arial"/>
          <w:noProof/>
          <w:sz w:val="21"/>
          <w:szCs w:val="21"/>
          <w:lang w:val="it-IT"/>
        </w:rPr>
        <w:t xml:space="preserve">DEC 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>sede di Padova; DEC sede di Rovigo sino alla coorte 13/14</w:t>
      </w:r>
      <w:r w:rsidR="00494199">
        <w:rPr>
          <w:rFonts w:ascii="Arial" w:hAnsi="Arial" w:cs="Arial"/>
          <w:noProof/>
          <w:sz w:val="21"/>
          <w:szCs w:val="21"/>
          <w:lang w:val="it-IT"/>
        </w:rPr>
        <w:t xml:space="preserve">, Economia Internazionale ECI, Economia e Management TEM (DM 270), Economia territoriale e reti d’impresa ETR (DM 509), vecchio ordinamento (C.d.L. quadriennale in Scienze politiche) </w:t>
      </w:r>
      <w:r w:rsidR="00D94BB8" w:rsidRPr="007D6206">
        <w:rPr>
          <w:rFonts w:ascii="Arial" w:hAnsi="Arial" w:cs="Arial"/>
          <w:noProof/>
          <w:sz w:val="21"/>
          <w:szCs w:val="21"/>
          <w:lang w:val="it-IT"/>
        </w:rPr>
        <w:t xml:space="preserve"> per 9 CFU;</w:t>
      </w:r>
    </w:p>
    <w:p w14:paraId="553419C6" w14:textId="4ACDA70E" w:rsidR="00324776" w:rsidRPr="007D6206" w:rsidRDefault="00324776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5D9EE50B" w14:textId="34AD57AF" w:rsidR="00324776" w:rsidRPr="007D6206" w:rsidRDefault="00250793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5</w:t>
      </w:r>
      <w:r w:rsidR="00324776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 Istituzioni di Diritto Privato </w:t>
      </w:r>
      <w:r w:rsidR="00324776" w:rsidRPr="007D6206">
        <w:rPr>
          <w:rFonts w:ascii="Arial" w:hAnsi="Arial" w:cs="Arial"/>
          <w:noProof/>
          <w:sz w:val="21"/>
          <w:szCs w:val="21"/>
          <w:lang w:val="it-IT"/>
        </w:rPr>
        <w:t xml:space="preserve">– docenti: </w:t>
      </w:r>
      <w:r w:rsidR="00FB5439">
        <w:rPr>
          <w:rFonts w:ascii="Arial" w:hAnsi="Arial" w:cs="Arial"/>
          <w:noProof/>
          <w:sz w:val="21"/>
          <w:szCs w:val="21"/>
          <w:lang w:val="it-IT"/>
        </w:rPr>
        <w:t>B</w:t>
      </w:r>
      <w:r w:rsidR="00324776" w:rsidRPr="007D6206">
        <w:rPr>
          <w:rFonts w:ascii="Arial" w:hAnsi="Arial" w:cs="Arial"/>
          <w:noProof/>
          <w:sz w:val="21"/>
          <w:szCs w:val="21"/>
          <w:lang w:val="it-IT"/>
        </w:rPr>
        <w:t xml:space="preserve">ianca Checchin (Umberto Roma) per i corsi di laurea </w:t>
      </w:r>
      <w:r w:rsidR="00FB5439">
        <w:rPr>
          <w:rFonts w:ascii="Arial" w:hAnsi="Arial" w:cs="Arial"/>
          <w:noProof/>
          <w:sz w:val="21"/>
          <w:szCs w:val="21"/>
          <w:lang w:val="it-IT"/>
        </w:rPr>
        <w:t xml:space="preserve">triennale </w:t>
      </w:r>
      <w:r w:rsidR="00324776" w:rsidRPr="007D6206">
        <w:rPr>
          <w:rFonts w:ascii="Arial" w:hAnsi="Arial" w:cs="Arial"/>
          <w:noProof/>
          <w:sz w:val="21"/>
          <w:szCs w:val="21"/>
          <w:lang w:val="it-IT"/>
        </w:rPr>
        <w:t xml:space="preserve">in Scienze Politiche, Relazioni internazionali, diritti umani per 9 CFU </w:t>
      </w:r>
      <w:r w:rsidR="00324776" w:rsidRPr="007D6206">
        <w:rPr>
          <w:rFonts w:ascii="Arial" w:hAnsi="Arial" w:cs="Arial"/>
          <w:i/>
          <w:noProof/>
          <w:sz w:val="21"/>
          <w:szCs w:val="21"/>
          <w:lang w:val="it-IT"/>
        </w:rPr>
        <w:t>(</w:t>
      </w:r>
      <w:r w:rsidR="00324776" w:rsidRPr="00FB5439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>requisiti indicati: massimo 30 studenti</w:t>
      </w:r>
      <w:r w:rsidR="00324776" w:rsidRPr="007D6206">
        <w:rPr>
          <w:rFonts w:ascii="Arial" w:hAnsi="Arial" w:cs="Arial"/>
          <w:i/>
          <w:noProof/>
          <w:sz w:val="21"/>
          <w:szCs w:val="21"/>
          <w:lang w:val="it-IT"/>
        </w:rPr>
        <w:t>)</w:t>
      </w:r>
      <w:r w:rsidR="00BD7524">
        <w:rPr>
          <w:rFonts w:ascii="Arial" w:hAnsi="Arial" w:cs="Arial"/>
          <w:noProof/>
          <w:sz w:val="21"/>
          <w:szCs w:val="21"/>
          <w:lang w:val="it-IT"/>
        </w:rPr>
        <w:t>;</w:t>
      </w:r>
    </w:p>
    <w:p w14:paraId="33C5C60A" w14:textId="77777777" w:rsidR="00324776" w:rsidRPr="007D6206" w:rsidRDefault="00324776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4AA58DA6" w14:textId="56AFB0B9" w:rsidR="00900271" w:rsidRPr="00C1578C" w:rsidRDefault="00250793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6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900271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Matematica Generale  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>– docente: Martino Grasselli (Luca Grosset) per il corso di laurea</w:t>
      </w:r>
      <w:r w:rsidR="00C1578C">
        <w:rPr>
          <w:rFonts w:ascii="Arial" w:hAnsi="Arial" w:cs="Arial"/>
          <w:noProof/>
          <w:sz w:val="21"/>
          <w:szCs w:val="21"/>
          <w:lang w:val="it-IT"/>
        </w:rPr>
        <w:t xml:space="preserve"> triennale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 xml:space="preserve"> in Economia</w:t>
      </w:r>
      <w:r w:rsidR="00C1578C">
        <w:rPr>
          <w:rFonts w:ascii="Arial" w:hAnsi="Arial" w:cs="Arial"/>
          <w:noProof/>
          <w:sz w:val="21"/>
          <w:szCs w:val="21"/>
          <w:lang w:val="it-IT"/>
        </w:rPr>
        <w:t xml:space="preserve"> TrEC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>, per 10  CFU;</w:t>
      </w:r>
    </w:p>
    <w:p w14:paraId="3D83D5E4" w14:textId="77777777" w:rsidR="000F0B94" w:rsidRPr="007D6206" w:rsidRDefault="000F0B94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247534B0" w14:textId="2FBFE5E1" w:rsidR="000F0B94" w:rsidRPr="007D6206" w:rsidRDefault="00250793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7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0F0B94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Mathematics for Finance  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>– docent</w:t>
      </w:r>
      <w:r w:rsidR="00AD3430">
        <w:rPr>
          <w:rFonts w:ascii="Arial" w:hAnsi="Arial" w:cs="Arial"/>
          <w:noProof/>
          <w:sz w:val="21"/>
          <w:szCs w:val="21"/>
          <w:lang w:val="it-IT"/>
        </w:rPr>
        <w:t>i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 xml:space="preserve">: </w:t>
      </w:r>
      <w:r w:rsidR="00E73462">
        <w:rPr>
          <w:rFonts w:ascii="Arial" w:hAnsi="Arial" w:cs="Arial"/>
          <w:noProof/>
          <w:sz w:val="21"/>
          <w:szCs w:val="21"/>
          <w:lang w:val="it-IT"/>
        </w:rPr>
        <w:t>Bernardo D’Auria (Claudio Fontana)</w:t>
      </w:r>
      <w:bookmarkStart w:id="0" w:name="_GoBack"/>
      <w:bookmarkEnd w:id="0"/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 xml:space="preserve"> per il corso di laurea Accounting, finance and business consulting </w:t>
      </w:r>
      <w:r w:rsidR="00AD3430">
        <w:rPr>
          <w:rFonts w:ascii="Arial" w:hAnsi="Arial" w:cs="Arial"/>
          <w:noProof/>
          <w:sz w:val="21"/>
          <w:szCs w:val="21"/>
          <w:lang w:val="it-IT"/>
        </w:rPr>
        <w:t>e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 xml:space="preserve"> Applied economics per 6 CFU;</w:t>
      </w:r>
    </w:p>
    <w:p w14:paraId="49D77CEF" w14:textId="6AE0B52A" w:rsidR="000F0B94" w:rsidRPr="007D6206" w:rsidRDefault="000F0B94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1D4F75B0" w14:textId="007F1AD0" w:rsidR="00900271" w:rsidRPr="007D6206" w:rsidRDefault="006B0F11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 w:rsidRPr="007D6206">
        <w:rPr>
          <w:rFonts w:ascii="Arial" w:hAnsi="Arial" w:cs="Arial"/>
          <w:noProof/>
          <w:sz w:val="21"/>
          <w:szCs w:val="21"/>
          <w:lang w:val="it-IT"/>
        </w:rPr>
        <w:t>8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900271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Storia delle dottrine politiche </w:t>
      </w:r>
      <w:r w:rsidR="00080A1F">
        <w:rPr>
          <w:rFonts w:ascii="Arial" w:hAnsi="Arial" w:cs="Arial"/>
          <w:noProof/>
          <w:sz w:val="21"/>
          <w:szCs w:val="21"/>
          <w:lang w:val="it-IT"/>
        </w:rPr>
        <w:t>docenti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>: Costanza Ciscato (Francesco Berti) per il corso di laurea in Scienze politiche relazioni internazionali diritti umani - SRD,</w:t>
      </w:r>
      <w:r w:rsidR="00321578" w:rsidRPr="007D6206">
        <w:rPr>
          <w:rFonts w:ascii="Arial" w:hAnsi="Arial" w:cs="Arial"/>
          <w:noProof/>
          <w:sz w:val="21"/>
          <w:szCs w:val="21"/>
          <w:lang w:val="it-IT"/>
        </w:rPr>
        <w:t xml:space="preserve"> (canale studenti matricola pari e dispari)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 xml:space="preserve"> per 9 CFU;</w:t>
      </w:r>
      <w:r w:rsidR="00080A1F">
        <w:rPr>
          <w:rFonts w:ascii="Arial" w:hAnsi="Arial" w:cs="Arial"/>
          <w:noProof/>
          <w:sz w:val="21"/>
          <w:szCs w:val="21"/>
          <w:lang w:val="it-IT"/>
        </w:rPr>
        <w:t xml:space="preserve"> </w:t>
      </w:r>
    </w:p>
    <w:p w14:paraId="0523DC9B" w14:textId="77777777" w:rsidR="00900271" w:rsidRPr="007D6206" w:rsidRDefault="00900271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794DEDA1" w14:textId="69A1C78F" w:rsidR="00900271" w:rsidRDefault="006B0F11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 w:rsidRPr="007D6206">
        <w:rPr>
          <w:rFonts w:ascii="Arial" w:hAnsi="Arial" w:cs="Arial"/>
          <w:noProof/>
          <w:sz w:val="21"/>
          <w:szCs w:val="21"/>
          <w:lang w:val="it-IT"/>
        </w:rPr>
        <w:lastRenderedPageBreak/>
        <w:t>9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900271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Storia delle relazioni internazionali 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>-</w:t>
      </w:r>
      <w:r w:rsidR="000F0B94" w:rsidRPr="007D6206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>docent</w:t>
      </w:r>
      <w:r w:rsidR="00494199">
        <w:rPr>
          <w:rFonts w:ascii="Arial" w:hAnsi="Arial" w:cs="Arial"/>
          <w:noProof/>
          <w:sz w:val="21"/>
          <w:szCs w:val="21"/>
          <w:lang w:val="it-IT"/>
        </w:rPr>
        <w:t>i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>: Valentine Lomellini (</w:t>
      </w:r>
      <w:r w:rsidR="000F0B94" w:rsidRPr="007D6206">
        <w:rPr>
          <w:rFonts w:ascii="Arial" w:hAnsi="Arial" w:cs="Arial"/>
          <w:noProof/>
          <w:sz w:val="21"/>
          <w:szCs w:val="21"/>
          <w:lang w:val="it-IT"/>
        </w:rPr>
        <w:t>Carlo Patti</w:t>
      </w:r>
      <w:r w:rsidR="00900271" w:rsidRPr="007D6206">
        <w:rPr>
          <w:rFonts w:ascii="Arial" w:hAnsi="Arial" w:cs="Arial"/>
          <w:noProof/>
          <w:sz w:val="21"/>
          <w:szCs w:val="21"/>
          <w:lang w:val="it-IT"/>
        </w:rPr>
        <w:t>) per i corsi di laurea in</w:t>
      </w:r>
      <w:r w:rsidR="00494199">
        <w:rPr>
          <w:rFonts w:ascii="Arial" w:hAnsi="Arial" w:cs="Arial"/>
          <w:noProof/>
          <w:sz w:val="21"/>
          <w:szCs w:val="21"/>
          <w:lang w:val="it-IT"/>
        </w:rPr>
        <w:t xml:space="preserve"> Storia delle relazioni internazionali, in Scienze Politiche Relazioni Internazionali diritti umani (SRD) e  Scienze politiche (SP) </w:t>
      </w:r>
      <w:r w:rsidR="00BD7524">
        <w:rPr>
          <w:rFonts w:ascii="Arial" w:hAnsi="Arial" w:cs="Arial"/>
          <w:noProof/>
          <w:sz w:val="21"/>
          <w:szCs w:val="21"/>
          <w:lang w:val="it-IT"/>
        </w:rPr>
        <w:t>per 9 CFU.</w:t>
      </w:r>
    </w:p>
    <w:p w14:paraId="07C540B5" w14:textId="77777777" w:rsidR="00BA4459" w:rsidRDefault="00BA4459" w:rsidP="00ED28BD">
      <w:pPr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</w:p>
    <w:p w14:paraId="095775BA" w14:textId="3B0191F0" w:rsidR="00757970" w:rsidRPr="00856C19" w:rsidRDefault="00BA4459" w:rsidP="00BA4459">
      <w:pPr>
        <w:ind w:hanging="426"/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  <w:r w:rsidRPr="00BA4459">
        <w:rPr>
          <w:rFonts w:ascii="Arial" w:hAnsi="Arial" w:cs="Arial"/>
          <w:b/>
          <w:noProof/>
          <w:color w:val="FF0000"/>
          <w:sz w:val="28"/>
          <w:szCs w:val="28"/>
          <w:lang w:val="it-IT"/>
        </w:rPr>
        <w:t>+</w:t>
      </w:r>
      <w:r>
        <w:rPr>
          <w:rFonts w:ascii="Arial" w:hAnsi="Arial" w:cs="Arial"/>
          <w:b/>
          <w:noProof/>
          <w:color w:val="FF0000"/>
          <w:sz w:val="28"/>
          <w:szCs w:val="28"/>
          <w:lang w:val="it-IT"/>
        </w:rPr>
        <w:t xml:space="preserve">   </w:t>
      </w:r>
      <w:r w:rsidR="004011F2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Scuola </w:t>
      </w:r>
      <w:r w:rsidR="006742D3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di </w:t>
      </w:r>
      <w:r w:rsidR="004011F2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Giurisprudenza </w:t>
      </w:r>
      <w:r w:rsidR="00A9418A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(</w:t>
      </w:r>
      <w:r w:rsidR="002C09F5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8 </w:t>
      </w:r>
      <w:r w:rsidR="000E4978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cors</w:t>
      </w:r>
      <w:r w:rsidR="002C09F5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i</w:t>
      </w:r>
      <w:r w:rsidR="000E4978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)</w:t>
      </w:r>
    </w:p>
    <w:p w14:paraId="5810216D" w14:textId="77777777" w:rsidR="00900271" w:rsidRPr="007C5988" w:rsidRDefault="00900271" w:rsidP="00ED28BD">
      <w:pPr>
        <w:rPr>
          <w:rFonts w:ascii="Arial" w:hAnsi="Arial" w:cs="Arial"/>
          <w:b/>
          <w:noProof/>
          <w:color w:val="FF0000"/>
          <w:sz w:val="21"/>
          <w:szCs w:val="21"/>
          <w:highlight w:val="yellow"/>
          <w:lang w:val="it-IT"/>
        </w:rPr>
      </w:pPr>
    </w:p>
    <w:p w14:paraId="1A4B8CA4" w14:textId="77777777" w:rsidR="00250793" w:rsidRDefault="00250793" w:rsidP="00250793">
      <w:pPr>
        <w:jc w:val="both"/>
        <w:rPr>
          <w:rFonts w:ascii="Arial" w:hAnsi="Arial" w:cs="Arial"/>
          <w:strike/>
          <w:noProof/>
          <w:sz w:val="21"/>
          <w:szCs w:val="21"/>
          <w:lang w:val="it-IT"/>
        </w:rPr>
      </w:pPr>
    </w:p>
    <w:p w14:paraId="5F5F35DC" w14:textId="1FFFB574" w:rsidR="00250793" w:rsidRPr="00AB4AC5" w:rsidRDefault="00250793" w:rsidP="00250793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1</w:t>
      </w:r>
      <w:r w:rsidRPr="000A147B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>
        <w:rPr>
          <w:rFonts w:ascii="Arial" w:hAnsi="Arial" w:cs="Arial"/>
          <w:b/>
          <w:noProof/>
          <w:sz w:val="21"/>
          <w:szCs w:val="21"/>
          <w:lang w:val="it-IT"/>
        </w:rPr>
        <w:t xml:space="preserve">Diritto commerciale </w:t>
      </w:r>
      <w:r w:rsidRPr="003848F2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>
        <w:rPr>
          <w:rFonts w:ascii="Arial" w:hAnsi="Arial" w:cs="Arial"/>
          <w:noProof/>
          <w:sz w:val="21"/>
          <w:szCs w:val="21"/>
          <w:lang w:val="it-IT"/>
        </w:rPr>
        <w:t xml:space="preserve">Claudia Sandei (Stefano Brighenti) </w:t>
      </w:r>
      <w:r w:rsidRPr="003848F2">
        <w:rPr>
          <w:rFonts w:ascii="Arial" w:hAnsi="Arial" w:cs="Arial"/>
          <w:noProof/>
          <w:sz w:val="21"/>
          <w:szCs w:val="21"/>
          <w:lang w:val="it-IT"/>
        </w:rPr>
        <w:t xml:space="preserve">per il corso di laurea magistrale a ciclo unico in Giurisprudenza, </w:t>
      </w:r>
      <w:r>
        <w:rPr>
          <w:rFonts w:ascii="Arial" w:hAnsi="Arial" w:cs="Arial"/>
          <w:noProof/>
          <w:sz w:val="21"/>
          <w:szCs w:val="21"/>
          <w:lang w:val="it-IT"/>
        </w:rPr>
        <w:t>sedi di Padova e Treviso</w:t>
      </w:r>
      <w:r w:rsidR="004A249F">
        <w:rPr>
          <w:rFonts w:ascii="Arial" w:hAnsi="Arial" w:cs="Arial"/>
          <w:noProof/>
          <w:sz w:val="21"/>
          <w:szCs w:val="21"/>
          <w:lang w:val="it-IT"/>
        </w:rPr>
        <w:t xml:space="preserve"> per 15 CFU</w:t>
      </w:r>
      <w:r>
        <w:rPr>
          <w:rFonts w:ascii="Arial" w:hAnsi="Arial" w:cs="Arial"/>
          <w:noProof/>
          <w:sz w:val="21"/>
          <w:szCs w:val="21"/>
          <w:lang w:val="it-IT"/>
        </w:rPr>
        <w:t xml:space="preserve">; </w:t>
      </w:r>
    </w:p>
    <w:p w14:paraId="0FD8B4B1" w14:textId="77777777" w:rsidR="00250793" w:rsidRDefault="00250793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7D7BFDB9" w14:textId="255EED7D" w:rsidR="00900271" w:rsidRDefault="00250793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2</w:t>
      </w:r>
      <w:r w:rsidR="00DE748F" w:rsidRPr="003848F2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0A147B">
        <w:rPr>
          <w:rFonts w:ascii="Arial" w:hAnsi="Arial" w:cs="Arial"/>
          <w:b/>
          <w:noProof/>
          <w:sz w:val="21"/>
          <w:szCs w:val="21"/>
          <w:lang w:val="it-IT"/>
        </w:rPr>
        <w:t xml:space="preserve">Diritto privato generale e dell’informatica – </w:t>
      </w:r>
      <w:r w:rsidR="000A147B" w:rsidRPr="000A147B">
        <w:rPr>
          <w:rFonts w:ascii="Arial" w:hAnsi="Arial" w:cs="Arial"/>
          <w:noProof/>
          <w:sz w:val="21"/>
          <w:szCs w:val="21"/>
          <w:lang w:val="it-IT"/>
        </w:rPr>
        <w:t>docente: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 xml:space="preserve"> Elisa De Belvis per il corso di laurea in Diritto e Tecnol</w:t>
      </w:r>
      <w:r w:rsidR="000E2E98">
        <w:rPr>
          <w:rFonts w:ascii="Arial" w:hAnsi="Arial" w:cs="Arial"/>
          <w:noProof/>
          <w:sz w:val="21"/>
          <w:szCs w:val="21"/>
          <w:lang w:val="it-IT"/>
        </w:rPr>
        <w:t xml:space="preserve">ogia sede di Padova per 9 CFU; </w:t>
      </w:r>
    </w:p>
    <w:p w14:paraId="4DF55187" w14:textId="574581A8" w:rsidR="002C09F5" w:rsidRDefault="002C09F5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</w:p>
    <w:p w14:paraId="208BED2A" w14:textId="0BAF02D3" w:rsidR="002C09F5" w:rsidRPr="000A147B" w:rsidRDefault="00250793" w:rsidP="003848F2">
      <w:pPr>
        <w:jc w:val="both"/>
        <w:rPr>
          <w:rFonts w:ascii="Arial" w:hAnsi="Arial" w:cs="Arial"/>
          <w:strike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3</w:t>
      </w:r>
      <w:r w:rsidR="002C09F5" w:rsidRPr="003848F2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2C09F5">
        <w:rPr>
          <w:rFonts w:ascii="Arial" w:hAnsi="Arial" w:cs="Arial"/>
          <w:b/>
          <w:noProof/>
          <w:sz w:val="21"/>
          <w:szCs w:val="21"/>
          <w:lang w:val="it-IT"/>
        </w:rPr>
        <w:t xml:space="preserve">Diritto privato romano – </w:t>
      </w:r>
      <w:r w:rsidR="002C09F5" w:rsidRPr="000A147B">
        <w:rPr>
          <w:rFonts w:ascii="Arial" w:hAnsi="Arial" w:cs="Arial"/>
          <w:noProof/>
          <w:sz w:val="21"/>
          <w:szCs w:val="21"/>
          <w:lang w:val="it-IT"/>
        </w:rPr>
        <w:t>docente:</w:t>
      </w:r>
      <w:r w:rsidR="002C09F5">
        <w:rPr>
          <w:rFonts w:ascii="Arial" w:hAnsi="Arial" w:cs="Arial"/>
          <w:noProof/>
          <w:sz w:val="21"/>
          <w:szCs w:val="21"/>
          <w:lang w:val="it-IT"/>
        </w:rPr>
        <w:t xml:space="preserve"> Roberto Scevola (Marco Falcon, Alberto Zini) per il corso di laurea in Giurisprudenza 2.0 Sede di Treviso, per 8 CFU; </w:t>
      </w:r>
    </w:p>
    <w:p w14:paraId="20F2DD16" w14:textId="194653D6" w:rsidR="002854BF" w:rsidRPr="007C5988" w:rsidRDefault="002854BF" w:rsidP="00E147C3">
      <w:pPr>
        <w:jc w:val="both"/>
        <w:rPr>
          <w:rFonts w:ascii="Arial" w:hAnsi="Arial" w:cs="Arial"/>
          <w:noProof/>
          <w:sz w:val="21"/>
          <w:szCs w:val="21"/>
          <w:highlight w:val="yellow"/>
          <w:lang w:val="it-IT"/>
        </w:rPr>
      </w:pPr>
    </w:p>
    <w:p w14:paraId="2972AF60" w14:textId="24FE84A1" w:rsidR="000A147B" w:rsidRPr="00AB4AC5" w:rsidRDefault="00250793" w:rsidP="000A147B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4</w:t>
      </w:r>
      <w:r w:rsidR="000A147B" w:rsidRPr="000A147B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0A147B">
        <w:rPr>
          <w:rFonts w:ascii="Arial" w:hAnsi="Arial" w:cs="Arial"/>
          <w:b/>
          <w:noProof/>
          <w:sz w:val="21"/>
          <w:szCs w:val="21"/>
          <w:lang w:val="it-IT"/>
        </w:rPr>
        <w:t xml:space="preserve">Diritto romano 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 xml:space="preserve">Luigi Garofalo, </w:t>
      </w:r>
      <w:r w:rsidR="00E505EA">
        <w:rPr>
          <w:rFonts w:ascii="Arial" w:hAnsi="Arial" w:cs="Arial"/>
          <w:noProof/>
          <w:sz w:val="21"/>
          <w:szCs w:val="21"/>
          <w:lang w:val="it-IT"/>
        </w:rPr>
        <w:t>Paola Lambrini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 xml:space="preserve"> (Roberto Scevola, Marco Falcon) 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per il corso di laurea magistrale a ciclo unico in Giurisprudenza, </w:t>
      </w:r>
      <w:r w:rsidR="000A147B" w:rsidRPr="003848F2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>requisiti indicati: ammessi se iscritti al quinto anno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 (sede di Padova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>)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>,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per 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>9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 CFU;</w:t>
      </w:r>
    </w:p>
    <w:p w14:paraId="2FBEAD19" w14:textId="77777777" w:rsidR="000A147B" w:rsidRPr="007D6206" w:rsidRDefault="000A147B" w:rsidP="000A147B">
      <w:pPr>
        <w:jc w:val="both"/>
        <w:rPr>
          <w:rFonts w:ascii="Arial" w:hAnsi="Arial" w:cs="Arial"/>
          <w:strike/>
          <w:noProof/>
          <w:sz w:val="21"/>
          <w:szCs w:val="21"/>
          <w:lang w:val="it-IT"/>
        </w:rPr>
      </w:pPr>
    </w:p>
    <w:p w14:paraId="2B93A4A1" w14:textId="41B69C47" w:rsidR="00250793" w:rsidRPr="00AB4AC5" w:rsidRDefault="002D648D" w:rsidP="00250793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5</w:t>
      </w:r>
      <w:r w:rsidR="00250793" w:rsidRPr="000A147B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250793">
        <w:rPr>
          <w:rFonts w:ascii="Arial" w:hAnsi="Arial" w:cs="Arial"/>
          <w:b/>
          <w:noProof/>
          <w:sz w:val="21"/>
          <w:szCs w:val="21"/>
          <w:lang w:val="it-IT"/>
        </w:rPr>
        <w:t xml:space="preserve">Economia politica e del lavoro </w:t>
      </w:r>
      <w:r w:rsidR="00250793" w:rsidRPr="003848F2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 w:rsidR="00250793">
        <w:rPr>
          <w:rFonts w:ascii="Arial" w:hAnsi="Arial" w:cs="Arial"/>
          <w:noProof/>
          <w:sz w:val="21"/>
          <w:szCs w:val="21"/>
          <w:lang w:val="it-IT"/>
        </w:rPr>
        <w:t xml:space="preserve">Mario Pomini (Stefano Solari) </w:t>
      </w:r>
      <w:r w:rsidR="00250793" w:rsidRPr="003848F2">
        <w:rPr>
          <w:rFonts w:ascii="Arial" w:hAnsi="Arial" w:cs="Arial"/>
          <w:noProof/>
          <w:sz w:val="21"/>
          <w:szCs w:val="21"/>
          <w:lang w:val="it-IT"/>
        </w:rPr>
        <w:t xml:space="preserve">per il corso di laurea </w:t>
      </w:r>
      <w:r w:rsidR="00250793">
        <w:rPr>
          <w:rFonts w:ascii="Arial" w:hAnsi="Arial" w:cs="Arial"/>
          <w:noProof/>
          <w:sz w:val="21"/>
          <w:szCs w:val="21"/>
          <w:lang w:val="it-IT"/>
        </w:rPr>
        <w:t>in C</w:t>
      </w:r>
      <w:r w:rsidR="000E2E98">
        <w:rPr>
          <w:rFonts w:ascii="Arial" w:hAnsi="Arial" w:cs="Arial"/>
          <w:noProof/>
          <w:sz w:val="21"/>
          <w:szCs w:val="21"/>
          <w:lang w:val="it-IT"/>
        </w:rPr>
        <w:t>onsulente del Lavoro per 9 CFU;</w:t>
      </w:r>
    </w:p>
    <w:p w14:paraId="009AA59E" w14:textId="77777777" w:rsidR="00250793" w:rsidRDefault="00250793" w:rsidP="000A147B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1725CBA2" w14:textId="40EF52E3" w:rsidR="00250793" w:rsidRDefault="002D648D" w:rsidP="00250793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6</w:t>
      </w:r>
      <w:r w:rsidR="00250793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250793">
        <w:rPr>
          <w:rFonts w:ascii="Arial" w:hAnsi="Arial" w:cs="Arial"/>
          <w:b/>
          <w:noProof/>
          <w:sz w:val="21"/>
          <w:szCs w:val="21"/>
          <w:lang w:val="it-IT"/>
        </w:rPr>
        <w:t xml:space="preserve">Informatica giuridica </w:t>
      </w:r>
      <w:r w:rsidR="00250793" w:rsidRPr="003848F2">
        <w:rPr>
          <w:rFonts w:ascii="Arial" w:hAnsi="Arial" w:cs="Arial"/>
          <w:noProof/>
          <w:sz w:val="21"/>
          <w:szCs w:val="21"/>
          <w:lang w:val="it-IT"/>
        </w:rPr>
        <w:t xml:space="preserve">– docente: Paolo Moro (Federico Casa) per il corso di laurea magistrale a ciclo unico in Giurisprudenza, </w:t>
      </w:r>
      <w:r w:rsidR="00250793" w:rsidRPr="003848F2">
        <w:rPr>
          <w:rFonts w:ascii="Arial" w:hAnsi="Arial" w:cs="Arial"/>
          <w:i/>
          <w:noProof/>
          <w:sz w:val="21"/>
          <w:szCs w:val="21"/>
          <w:u w:val="single"/>
          <w:lang w:val="it-IT"/>
        </w:rPr>
        <w:t>requisiti indicati: ammessi se iscritti al quarto e quinto anno</w:t>
      </w:r>
      <w:r w:rsidR="00250793" w:rsidRPr="003848F2">
        <w:rPr>
          <w:rFonts w:ascii="Arial" w:hAnsi="Arial" w:cs="Arial"/>
          <w:noProof/>
          <w:sz w:val="21"/>
          <w:szCs w:val="21"/>
          <w:lang w:val="it-IT"/>
        </w:rPr>
        <w:t xml:space="preserve"> (sede di Padova e sede di Treviso),</w:t>
      </w:r>
      <w:r w:rsidR="00250793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250793" w:rsidRPr="003848F2">
        <w:rPr>
          <w:rFonts w:ascii="Arial" w:hAnsi="Arial" w:cs="Arial"/>
          <w:noProof/>
          <w:sz w:val="21"/>
          <w:szCs w:val="21"/>
          <w:lang w:val="it-IT"/>
        </w:rPr>
        <w:t>per 6 CFU;</w:t>
      </w:r>
    </w:p>
    <w:p w14:paraId="5078FF1F" w14:textId="77777777" w:rsidR="00250793" w:rsidRDefault="00250793" w:rsidP="000A147B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119C99BE" w14:textId="7C62A20B" w:rsidR="000A147B" w:rsidRPr="00AB4AC5" w:rsidRDefault="002D648D" w:rsidP="000A147B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7</w:t>
      </w:r>
      <w:r w:rsidR="000A147B" w:rsidRPr="000A147B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0A147B">
        <w:rPr>
          <w:rFonts w:ascii="Arial" w:hAnsi="Arial" w:cs="Arial"/>
          <w:b/>
          <w:noProof/>
          <w:sz w:val="21"/>
          <w:szCs w:val="21"/>
          <w:lang w:val="it-IT"/>
        </w:rPr>
        <w:t xml:space="preserve">Istituzioni di Diritto romano 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 xml:space="preserve">Paola Lambrini, Giorgia Zanon (Roberto Scevola) 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>per il corso di laurea magistrale a ciclo unico in Giurisprudenza,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 xml:space="preserve"> entrambi i canali, A-K e L-Z (sede di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 Padova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>)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>,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per </w:t>
      </w:r>
      <w:r w:rsidR="000A147B">
        <w:rPr>
          <w:rFonts w:ascii="Arial" w:hAnsi="Arial" w:cs="Arial"/>
          <w:noProof/>
          <w:sz w:val="21"/>
          <w:szCs w:val="21"/>
          <w:lang w:val="it-IT"/>
        </w:rPr>
        <w:t>9</w:t>
      </w:r>
      <w:r w:rsidR="000A147B" w:rsidRPr="003848F2">
        <w:rPr>
          <w:rFonts w:ascii="Arial" w:hAnsi="Arial" w:cs="Arial"/>
          <w:noProof/>
          <w:sz w:val="21"/>
          <w:szCs w:val="21"/>
          <w:lang w:val="it-IT"/>
        </w:rPr>
        <w:t xml:space="preserve"> CFU;</w:t>
      </w:r>
    </w:p>
    <w:p w14:paraId="6051CD35" w14:textId="77777777" w:rsidR="000A147B" w:rsidRPr="007D6206" w:rsidRDefault="000A147B" w:rsidP="000A147B">
      <w:pPr>
        <w:jc w:val="both"/>
        <w:rPr>
          <w:rFonts w:ascii="Arial" w:hAnsi="Arial" w:cs="Arial"/>
          <w:strike/>
          <w:noProof/>
          <w:sz w:val="21"/>
          <w:szCs w:val="21"/>
          <w:lang w:val="it-IT"/>
        </w:rPr>
      </w:pPr>
    </w:p>
    <w:p w14:paraId="2025DF68" w14:textId="44E0739D" w:rsidR="000A147B" w:rsidRDefault="002D648D" w:rsidP="000A147B">
      <w:pPr>
        <w:jc w:val="both"/>
        <w:rPr>
          <w:rFonts w:ascii="Arial" w:hAnsi="Arial" w:cs="Arial"/>
          <w:noProof/>
          <w:sz w:val="21"/>
          <w:szCs w:val="21"/>
          <w:highlight w:val="yellow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8</w:t>
      </w:r>
      <w:r w:rsidR="00250793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>
        <w:rPr>
          <w:rFonts w:ascii="Arial" w:hAnsi="Arial" w:cs="Arial"/>
          <w:b/>
          <w:noProof/>
          <w:sz w:val="21"/>
          <w:szCs w:val="21"/>
          <w:lang w:val="it-IT"/>
        </w:rPr>
        <w:t>Politica</w:t>
      </w:r>
      <w:r w:rsidR="00250793">
        <w:rPr>
          <w:rFonts w:ascii="Arial" w:hAnsi="Arial" w:cs="Arial"/>
          <w:b/>
          <w:noProof/>
          <w:sz w:val="21"/>
          <w:szCs w:val="21"/>
          <w:lang w:val="it-IT"/>
        </w:rPr>
        <w:t xml:space="preserve"> economica</w:t>
      </w:r>
      <w:r>
        <w:rPr>
          <w:rFonts w:ascii="Arial" w:hAnsi="Arial" w:cs="Arial"/>
          <w:b/>
          <w:noProof/>
          <w:sz w:val="21"/>
          <w:szCs w:val="21"/>
          <w:lang w:val="it-IT"/>
        </w:rPr>
        <w:t xml:space="preserve"> per la didattica delle scienze giuridico-economiche</w:t>
      </w:r>
      <w:r w:rsidR="00250793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250793" w:rsidRPr="003848F2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 w:rsidR="00250793">
        <w:rPr>
          <w:rFonts w:ascii="Arial" w:hAnsi="Arial" w:cs="Arial"/>
          <w:noProof/>
          <w:sz w:val="21"/>
          <w:szCs w:val="21"/>
          <w:lang w:val="it-IT"/>
        </w:rPr>
        <w:t xml:space="preserve">Mario Pomini (Stefano Solari) </w:t>
      </w:r>
      <w:r w:rsidR="00250793" w:rsidRPr="003848F2">
        <w:rPr>
          <w:rFonts w:ascii="Arial" w:hAnsi="Arial" w:cs="Arial"/>
          <w:noProof/>
          <w:sz w:val="21"/>
          <w:szCs w:val="21"/>
          <w:lang w:val="it-IT"/>
        </w:rPr>
        <w:t xml:space="preserve">per il corso di laurea magistrale a ciclo unico in Giurisprudenza, </w:t>
      </w:r>
      <w:r w:rsidR="00250793">
        <w:rPr>
          <w:rFonts w:ascii="Arial" w:hAnsi="Arial" w:cs="Arial"/>
          <w:noProof/>
          <w:sz w:val="21"/>
          <w:szCs w:val="21"/>
          <w:lang w:val="it-IT"/>
        </w:rPr>
        <w:t>sedi di Padova e Treviso</w:t>
      </w:r>
      <w:r>
        <w:rPr>
          <w:rFonts w:ascii="Arial" w:hAnsi="Arial" w:cs="Arial"/>
          <w:noProof/>
          <w:sz w:val="21"/>
          <w:szCs w:val="21"/>
          <w:lang w:val="it-IT"/>
        </w:rPr>
        <w:t>, per 12 CFU.</w:t>
      </w:r>
    </w:p>
    <w:p w14:paraId="3F69A9A0" w14:textId="77777777" w:rsidR="002C09F5" w:rsidRPr="007C5988" w:rsidRDefault="002C09F5" w:rsidP="000A147B">
      <w:pPr>
        <w:jc w:val="both"/>
        <w:rPr>
          <w:rFonts w:ascii="Arial" w:hAnsi="Arial" w:cs="Arial"/>
          <w:noProof/>
          <w:sz w:val="21"/>
          <w:szCs w:val="21"/>
          <w:highlight w:val="yellow"/>
          <w:lang w:val="it-IT"/>
        </w:rPr>
      </w:pPr>
    </w:p>
    <w:p w14:paraId="59A4A4AD" w14:textId="77777777" w:rsidR="000A147B" w:rsidRPr="007C5988" w:rsidRDefault="000A147B" w:rsidP="00313DE5">
      <w:pPr>
        <w:jc w:val="both"/>
        <w:rPr>
          <w:rFonts w:ascii="Arial" w:hAnsi="Arial" w:cs="Arial"/>
          <w:noProof/>
          <w:sz w:val="21"/>
          <w:szCs w:val="21"/>
          <w:highlight w:val="yellow"/>
          <w:lang w:val="it-IT"/>
        </w:rPr>
      </w:pPr>
    </w:p>
    <w:p w14:paraId="06399EAA" w14:textId="52928647" w:rsidR="00856C19" w:rsidRPr="00856C19" w:rsidRDefault="00BA4459" w:rsidP="00BA4459">
      <w:pPr>
        <w:ind w:hanging="426"/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  <w:r w:rsidRPr="00BA4459">
        <w:rPr>
          <w:rFonts w:ascii="Arial" w:hAnsi="Arial" w:cs="Arial"/>
          <w:b/>
          <w:noProof/>
          <w:color w:val="FF0000"/>
          <w:sz w:val="28"/>
          <w:szCs w:val="28"/>
          <w:lang w:val="it-IT"/>
        </w:rPr>
        <w:t>+</w:t>
      </w:r>
      <w:r>
        <w:rPr>
          <w:rFonts w:ascii="Arial" w:hAnsi="Arial" w:cs="Arial"/>
          <w:b/>
          <w:noProof/>
          <w:color w:val="FF0000"/>
          <w:sz w:val="28"/>
          <w:szCs w:val="28"/>
          <w:lang w:val="it-IT"/>
        </w:rPr>
        <w:t xml:space="preserve">   </w:t>
      </w:r>
      <w:r w:rsidR="00856C19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Scuola di </w:t>
      </w:r>
      <w:r w:rsid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Ingegneria</w:t>
      </w:r>
      <w:r w:rsidR="00856C19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 (1</w:t>
      </w:r>
      <w:r w:rsidR="00E44B46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1</w:t>
      </w:r>
      <w:r w:rsidR="00856C19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 xml:space="preserve"> cors</w:t>
      </w:r>
      <w:r w:rsidR="00A730AB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i</w:t>
      </w:r>
      <w:r w:rsidR="00856C19" w:rsidRPr="00856C19">
        <w:rPr>
          <w:rFonts w:ascii="Arial" w:hAnsi="Arial" w:cs="Arial"/>
          <w:b/>
          <w:noProof/>
          <w:color w:val="FF0000"/>
          <w:sz w:val="21"/>
          <w:szCs w:val="21"/>
          <w:lang w:val="it-IT"/>
        </w:rPr>
        <w:t>)</w:t>
      </w:r>
    </w:p>
    <w:p w14:paraId="18BEFCA3" w14:textId="77777777" w:rsidR="005D12AB" w:rsidRPr="00D6390E" w:rsidRDefault="005D12AB" w:rsidP="00D86B02">
      <w:pPr>
        <w:rPr>
          <w:rFonts w:ascii="Arial" w:hAnsi="Arial" w:cs="Arial"/>
          <w:b/>
          <w:noProof/>
          <w:color w:val="FF0000"/>
          <w:sz w:val="21"/>
          <w:szCs w:val="21"/>
          <w:lang w:val="it-IT"/>
        </w:rPr>
      </w:pPr>
    </w:p>
    <w:p w14:paraId="4DB976A5" w14:textId="6657B423" w:rsidR="00B53D1B" w:rsidRPr="005E10C7" w:rsidRDefault="0066444A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 w:rsidRPr="00EA1767">
        <w:rPr>
          <w:rFonts w:ascii="Arial" w:hAnsi="Arial" w:cs="Arial"/>
          <w:noProof/>
          <w:sz w:val="21"/>
          <w:szCs w:val="21"/>
          <w:lang w:val="it-IT"/>
        </w:rPr>
        <w:t>1</w:t>
      </w:r>
      <w:r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B53D1B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Analisi matematica 1 </w:t>
      </w:r>
      <w:r w:rsidR="00B53D1B" w:rsidRPr="00D6390E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 w:rsidR="00693E1E">
        <w:rPr>
          <w:rFonts w:ascii="Arial" w:hAnsi="Arial" w:cs="Arial"/>
          <w:noProof/>
          <w:sz w:val="21"/>
          <w:szCs w:val="21"/>
          <w:lang w:val="it-IT"/>
        </w:rPr>
        <w:t>Paolo di Sia</w:t>
      </w:r>
      <w:r w:rsidR="00B53D1B" w:rsidRPr="00D6390E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191E6A">
        <w:rPr>
          <w:rFonts w:ascii="Arial" w:hAnsi="Arial" w:cs="Arial"/>
          <w:noProof/>
          <w:sz w:val="21"/>
          <w:szCs w:val="21"/>
          <w:lang w:val="it-IT"/>
        </w:rPr>
        <w:t>per</w:t>
      </w:r>
      <w:r w:rsidR="00B53D1B" w:rsidRPr="00D6390E">
        <w:rPr>
          <w:rFonts w:ascii="Arial" w:hAnsi="Arial" w:cs="Arial"/>
          <w:noProof/>
          <w:sz w:val="21"/>
          <w:szCs w:val="21"/>
          <w:lang w:val="it-IT"/>
        </w:rPr>
        <w:t xml:space="preserve"> i</w:t>
      </w:r>
      <w:r w:rsidR="00191E6A">
        <w:rPr>
          <w:rFonts w:ascii="Arial" w:hAnsi="Arial" w:cs="Arial"/>
          <w:noProof/>
          <w:sz w:val="21"/>
          <w:szCs w:val="21"/>
          <w:lang w:val="it-IT"/>
        </w:rPr>
        <w:t>l</w:t>
      </w:r>
      <w:r w:rsidR="00B53D1B" w:rsidRPr="00D6390E">
        <w:rPr>
          <w:rFonts w:ascii="Arial" w:hAnsi="Arial" w:cs="Arial"/>
          <w:noProof/>
          <w:sz w:val="21"/>
          <w:szCs w:val="21"/>
          <w:lang w:val="it-IT"/>
        </w:rPr>
        <w:t xml:space="preserve"> cors</w:t>
      </w:r>
      <w:r w:rsidR="00191E6A">
        <w:rPr>
          <w:rFonts w:ascii="Arial" w:hAnsi="Arial" w:cs="Arial"/>
          <w:noProof/>
          <w:sz w:val="21"/>
          <w:szCs w:val="21"/>
          <w:lang w:val="it-IT"/>
        </w:rPr>
        <w:t>o</w:t>
      </w:r>
      <w:r w:rsidR="00B53D1B" w:rsidRPr="00D6390E">
        <w:rPr>
          <w:rFonts w:ascii="Arial" w:hAnsi="Arial" w:cs="Arial"/>
          <w:noProof/>
          <w:sz w:val="21"/>
          <w:szCs w:val="21"/>
          <w:lang w:val="it-IT"/>
        </w:rPr>
        <w:t xml:space="preserve"> di laurea in Ingegneria </w:t>
      </w:r>
      <w:r w:rsidR="00175DD2" w:rsidRPr="00D6390E">
        <w:rPr>
          <w:rFonts w:ascii="Arial" w:hAnsi="Arial" w:cs="Arial"/>
          <w:noProof/>
          <w:sz w:val="21"/>
          <w:szCs w:val="21"/>
          <w:lang w:val="it-IT"/>
        </w:rPr>
        <w:t xml:space="preserve">Aerospaziale </w:t>
      </w:r>
      <w:r w:rsidR="00646F3D" w:rsidRPr="00D6390E">
        <w:rPr>
          <w:rFonts w:ascii="Arial" w:hAnsi="Arial" w:cs="Arial"/>
          <w:noProof/>
          <w:sz w:val="21"/>
          <w:szCs w:val="21"/>
          <w:lang w:val="it-IT"/>
        </w:rPr>
        <w:t xml:space="preserve">per 12 </w:t>
      </w:r>
      <w:r w:rsidR="005E10C7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646F3D" w:rsidRPr="00D6390E">
        <w:rPr>
          <w:rFonts w:ascii="Arial" w:hAnsi="Arial" w:cs="Arial"/>
          <w:noProof/>
          <w:sz w:val="21"/>
          <w:szCs w:val="21"/>
          <w:lang w:val="it-IT"/>
        </w:rPr>
        <w:t>CFU</w:t>
      </w:r>
      <w:r w:rsidR="00EA1767">
        <w:rPr>
          <w:rFonts w:ascii="Arial" w:hAnsi="Arial" w:cs="Arial"/>
          <w:noProof/>
          <w:sz w:val="21"/>
          <w:szCs w:val="21"/>
          <w:lang w:val="it-IT"/>
        </w:rPr>
        <w:t>;</w:t>
      </w:r>
    </w:p>
    <w:p w14:paraId="6BCDE8E3" w14:textId="77777777" w:rsidR="005D12AB" w:rsidRPr="00D6390E" w:rsidRDefault="005D12AB" w:rsidP="003848F2">
      <w:pPr>
        <w:rPr>
          <w:rFonts w:ascii="Arial" w:hAnsi="Arial" w:cs="Arial"/>
          <w:noProof/>
          <w:sz w:val="21"/>
          <w:lang w:val="it-IT"/>
        </w:rPr>
      </w:pPr>
    </w:p>
    <w:p w14:paraId="556C2EEB" w14:textId="7609624A" w:rsidR="005D12AB" w:rsidRPr="00D6390E" w:rsidRDefault="00DE748F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 w:rsidRPr="00EA1767">
        <w:rPr>
          <w:rFonts w:ascii="Arial" w:hAnsi="Arial" w:cs="Arial"/>
          <w:noProof/>
          <w:sz w:val="21"/>
          <w:szCs w:val="21"/>
          <w:lang w:val="it-IT"/>
        </w:rPr>
        <w:t>2</w:t>
      </w:r>
      <w:r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5D12AB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Biomeccanica  </w:t>
      </w:r>
      <w:r w:rsidR="005D12AB" w:rsidRPr="00D6390E">
        <w:rPr>
          <w:rFonts w:ascii="Arial" w:hAnsi="Arial" w:cs="Arial"/>
          <w:noProof/>
          <w:sz w:val="21"/>
          <w:szCs w:val="21"/>
          <w:lang w:val="it-IT"/>
        </w:rPr>
        <w:t xml:space="preserve">– docente: </w:t>
      </w:r>
      <w:r w:rsidR="00B70A2E">
        <w:rPr>
          <w:rFonts w:ascii="Arial" w:hAnsi="Arial" w:cs="Arial"/>
          <w:noProof/>
          <w:sz w:val="21"/>
          <w:szCs w:val="21"/>
          <w:lang w:val="it-IT"/>
        </w:rPr>
        <w:t>Alice</w:t>
      </w:r>
      <w:r w:rsidR="005D12AB" w:rsidRPr="00D6390E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9D0CCC">
        <w:rPr>
          <w:rFonts w:ascii="Arial" w:hAnsi="Arial" w:cs="Arial"/>
          <w:noProof/>
          <w:sz w:val="21"/>
          <w:szCs w:val="21"/>
          <w:lang w:val="it-IT"/>
        </w:rPr>
        <w:t>B</w:t>
      </w:r>
      <w:r w:rsidR="005D12AB" w:rsidRPr="00D6390E">
        <w:rPr>
          <w:rFonts w:ascii="Arial" w:hAnsi="Arial" w:cs="Arial"/>
          <w:noProof/>
          <w:sz w:val="21"/>
          <w:szCs w:val="21"/>
          <w:lang w:val="it-IT"/>
        </w:rPr>
        <w:t>erardo per il corso di laurea in I</w:t>
      </w:r>
      <w:r w:rsidR="00805A4C">
        <w:rPr>
          <w:rFonts w:ascii="Arial" w:hAnsi="Arial" w:cs="Arial"/>
          <w:noProof/>
          <w:sz w:val="21"/>
          <w:szCs w:val="21"/>
          <w:lang w:val="it-IT"/>
        </w:rPr>
        <w:t>ngegneria Biomedica, per 9 CFU;</w:t>
      </w:r>
    </w:p>
    <w:p w14:paraId="12E500DF" w14:textId="765F3078" w:rsidR="0093631B" w:rsidRPr="00D6390E" w:rsidRDefault="0093631B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054DB403" w14:textId="1ED82E75" w:rsidR="00EA1767" w:rsidRPr="005E10C7" w:rsidRDefault="00DE748F" w:rsidP="003848F2">
      <w:pPr>
        <w:jc w:val="both"/>
        <w:rPr>
          <w:rFonts w:ascii="Arial" w:hAnsi="Arial" w:cs="Arial"/>
          <w:color w:val="FF0000"/>
          <w:sz w:val="21"/>
          <w:szCs w:val="21"/>
        </w:rPr>
      </w:pPr>
      <w:r w:rsidRPr="00EA1767">
        <w:rPr>
          <w:rFonts w:ascii="Arial" w:hAnsi="Arial" w:cs="Arial"/>
          <w:noProof/>
          <w:sz w:val="21"/>
          <w:szCs w:val="21"/>
          <w:lang w:val="it-IT"/>
        </w:rPr>
        <w:t>3</w:t>
      </w:r>
      <w:r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2A7DEA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Calcolo numerico </w:t>
      </w:r>
      <w:r w:rsidR="002A7DEA" w:rsidRPr="00D6390E">
        <w:rPr>
          <w:rFonts w:ascii="Arial" w:hAnsi="Arial" w:cs="Arial"/>
          <w:noProof/>
          <w:sz w:val="21"/>
          <w:szCs w:val="21"/>
          <w:lang w:val="it-IT"/>
        </w:rPr>
        <w:t>– docent</w:t>
      </w:r>
      <w:r w:rsidR="005E10C7">
        <w:rPr>
          <w:rFonts w:ascii="Arial" w:hAnsi="Arial" w:cs="Arial"/>
          <w:noProof/>
          <w:sz w:val="21"/>
          <w:szCs w:val="21"/>
          <w:lang w:val="it-IT"/>
        </w:rPr>
        <w:t>i</w:t>
      </w:r>
      <w:r w:rsidR="002A7DEA" w:rsidRPr="00D6390E">
        <w:rPr>
          <w:rFonts w:ascii="Arial" w:hAnsi="Arial" w:cs="Arial"/>
          <w:noProof/>
          <w:sz w:val="21"/>
          <w:szCs w:val="21"/>
          <w:lang w:val="it-IT"/>
        </w:rPr>
        <w:t>: Luca Bergamaschi (</w:t>
      </w:r>
      <w:r w:rsidR="00DF499F" w:rsidRPr="00D6390E">
        <w:rPr>
          <w:rFonts w:ascii="Arial" w:hAnsi="Arial" w:cs="Arial"/>
          <w:noProof/>
          <w:sz w:val="21"/>
          <w:szCs w:val="21"/>
          <w:lang w:val="it-IT"/>
        </w:rPr>
        <w:t>Carlo Janna</w:t>
      </w:r>
      <w:r w:rsidR="002A7DEA" w:rsidRPr="00D6390E">
        <w:rPr>
          <w:rFonts w:ascii="Arial" w:hAnsi="Arial" w:cs="Arial"/>
          <w:noProof/>
          <w:sz w:val="21"/>
          <w:szCs w:val="21"/>
          <w:lang w:val="it-IT"/>
        </w:rPr>
        <w:t xml:space="preserve">) per i corsi di laurea in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Aerospaziale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per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l’Ambiente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il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Territorio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Chimica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dei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Materiali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Civile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dell'Energia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Meccanica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per 9 CFU; per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l’insegnamento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di “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Fondamenti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di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Informatica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”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della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laurea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magistrale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a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ciclo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unico</w:t>
      </w:r>
      <w:proofErr w:type="spellEnd"/>
      <w:r w:rsidR="002A7DEA" w:rsidRPr="00D6390E">
        <w:rPr>
          <w:rFonts w:ascii="Arial" w:hAnsi="Arial" w:cs="Arial"/>
          <w:sz w:val="21"/>
          <w:szCs w:val="21"/>
        </w:rPr>
        <w:t xml:space="preserve"> in </w:t>
      </w:r>
      <w:proofErr w:type="spellStart"/>
      <w:r w:rsidR="002A7DEA" w:rsidRPr="00D6390E">
        <w:rPr>
          <w:rFonts w:ascii="Arial" w:hAnsi="Arial" w:cs="Arial"/>
          <w:sz w:val="21"/>
          <w:szCs w:val="21"/>
        </w:rPr>
        <w:t>Ingegner</w:t>
      </w:r>
      <w:r w:rsidR="005E10C7">
        <w:rPr>
          <w:rFonts w:ascii="Arial" w:hAnsi="Arial" w:cs="Arial"/>
          <w:sz w:val="21"/>
          <w:szCs w:val="21"/>
        </w:rPr>
        <w:t>ia</w:t>
      </w:r>
      <w:proofErr w:type="spellEnd"/>
      <w:r w:rsidR="005E10C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E10C7">
        <w:rPr>
          <w:rFonts w:ascii="Arial" w:hAnsi="Arial" w:cs="Arial"/>
          <w:sz w:val="21"/>
          <w:szCs w:val="21"/>
        </w:rPr>
        <w:t>Edile-Architettura</w:t>
      </w:r>
      <w:proofErr w:type="spellEnd"/>
      <w:r w:rsidR="005E10C7">
        <w:rPr>
          <w:rFonts w:ascii="Arial" w:hAnsi="Arial" w:cs="Arial"/>
          <w:sz w:val="21"/>
          <w:szCs w:val="21"/>
        </w:rPr>
        <w:t xml:space="preserve"> per 6 CFU; </w:t>
      </w:r>
    </w:p>
    <w:p w14:paraId="1CDE7FD0" w14:textId="77777777" w:rsidR="002A7DEA" w:rsidRPr="00D6390E" w:rsidRDefault="002A7DEA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2AACE494" w14:textId="793D4362" w:rsidR="00EA1767" w:rsidRPr="00D6390E" w:rsidRDefault="00EA1767" w:rsidP="00EA1767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4</w:t>
      </w:r>
      <w:r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>
        <w:rPr>
          <w:rFonts w:ascii="Arial" w:hAnsi="Arial" w:cs="Arial"/>
          <w:b/>
          <w:noProof/>
          <w:sz w:val="21"/>
          <w:szCs w:val="21"/>
          <w:lang w:val="it-IT"/>
        </w:rPr>
        <w:t xml:space="preserve">Elementi di Fisica </w:t>
      </w:r>
      <w:r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2 </w:t>
      </w:r>
      <w:r w:rsidRPr="00D6390E">
        <w:rPr>
          <w:rFonts w:ascii="Arial" w:hAnsi="Arial" w:cs="Arial"/>
          <w:noProof/>
          <w:sz w:val="21"/>
          <w:szCs w:val="21"/>
          <w:lang w:val="it-IT"/>
        </w:rPr>
        <w:t>– docent</w:t>
      </w:r>
      <w:r>
        <w:rPr>
          <w:rFonts w:ascii="Arial" w:hAnsi="Arial" w:cs="Arial"/>
          <w:noProof/>
          <w:sz w:val="21"/>
          <w:szCs w:val="21"/>
          <w:lang w:val="it-IT"/>
        </w:rPr>
        <w:t>i</w:t>
      </w:r>
      <w:r w:rsidRPr="00D6390E">
        <w:rPr>
          <w:rFonts w:ascii="Arial" w:hAnsi="Arial" w:cs="Arial"/>
          <w:noProof/>
          <w:sz w:val="21"/>
          <w:szCs w:val="21"/>
          <w:lang w:val="it-IT"/>
        </w:rPr>
        <w:t xml:space="preserve">: </w:t>
      </w:r>
      <w:r>
        <w:rPr>
          <w:rFonts w:ascii="Arial" w:hAnsi="Arial" w:cs="Arial"/>
          <w:noProof/>
          <w:sz w:val="21"/>
          <w:szCs w:val="21"/>
          <w:lang w:val="it-IT"/>
        </w:rPr>
        <w:t>L</w:t>
      </w:r>
      <w:r w:rsidRPr="00D6390E">
        <w:rPr>
          <w:rFonts w:ascii="Arial" w:hAnsi="Arial" w:cs="Arial"/>
          <w:noProof/>
          <w:sz w:val="21"/>
          <w:szCs w:val="21"/>
          <w:lang w:val="it-IT"/>
        </w:rPr>
        <w:t xml:space="preserve">idia Piron (Maurizio Giacomin) per i corsi di laurea in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Biomedica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D6390E">
        <w:rPr>
          <w:rFonts w:ascii="Arial" w:hAnsi="Arial" w:cs="Arial"/>
          <w:sz w:val="21"/>
          <w:szCs w:val="21"/>
        </w:rPr>
        <w:t>canale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1 e 2),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Informatica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D6390E">
        <w:rPr>
          <w:rFonts w:ascii="Arial" w:hAnsi="Arial" w:cs="Arial"/>
          <w:sz w:val="21"/>
          <w:szCs w:val="21"/>
        </w:rPr>
        <w:t>canale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1 e 2),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civile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per </w:t>
      </w:r>
      <w:proofErr w:type="spellStart"/>
      <w:r w:rsidRPr="00D6390E">
        <w:rPr>
          <w:rFonts w:ascii="Arial" w:hAnsi="Arial" w:cs="Arial"/>
          <w:sz w:val="21"/>
          <w:szCs w:val="21"/>
        </w:rPr>
        <w:t>l’Ambiente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D6390E">
        <w:rPr>
          <w:rFonts w:ascii="Arial" w:hAnsi="Arial" w:cs="Arial"/>
          <w:sz w:val="21"/>
          <w:szCs w:val="21"/>
        </w:rPr>
        <w:t>il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Territorio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dell’Energia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Aerospaziale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D6390E">
        <w:rPr>
          <w:rFonts w:ascii="Arial" w:hAnsi="Arial" w:cs="Arial"/>
          <w:sz w:val="21"/>
          <w:szCs w:val="21"/>
        </w:rPr>
        <w:t>canale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A e B),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meccanica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Chimica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D6390E">
        <w:rPr>
          <w:rFonts w:ascii="Arial" w:hAnsi="Arial" w:cs="Arial"/>
          <w:sz w:val="21"/>
          <w:szCs w:val="21"/>
        </w:rPr>
        <w:t>dei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6390E">
        <w:rPr>
          <w:rFonts w:ascii="Arial" w:hAnsi="Arial" w:cs="Arial"/>
          <w:sz w:val="21"/>
          <w:szCs w:val="21"/>
        </w:rPr>
        <w:t>Materiali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D6390E">
        <w:rPr>
          <w:rFonts w:ascii="Arial" w:hAnsi="Arial" w:cs="Arial"/>
          <w:sz w:val="21"/>
          <w:szCs w:val="21"/>
        </w:rPr>
        <w:t>canale</w:t>
      </w:r>
      <w:proofErr w:type="spellEnd"/>
      <w:r w:rsidRPr="00D6390E">
        <w:rPr>
          <w:rFonts w:ascii="Arial" w:hAnsi="Arial" w:cs="Arial"/>
          <w:sz w:val="21"/>
          <w:szCs w:val="21"/>
        </w:rPr>
        <w:t xml:space="preserve"> B) </w:t>
      </w:r>
      <w:r w:rsidRPr="00D6390E">
        <w:rPr>
          <w:rFonts w:ascii="Arial" w:hAnsi="Arial" w:cs="Arial"/>
          <w:noProof/>
          <w:sz w:val="21"/>
          <w:szCs w:val="21"/>
          <w:lang w:val="it-IT"/>
        </w:rPr>
        <w:t>per 6 CFU;</w:t>
      </w:r>
      <w:r>
        <w:rPr>
          <w:rFonts w:ascii="Arial" w:hAnsi="Arial" w:cs="Arial"/>
          <w:noProof/>
          <w:sz w:val="21"/>
          <w:szCs w:val="21"/>
          <w:lang w:val="it-IT"/>
        </w:rPr>
        <w:t xml:space="preserve"> </w:t>
      </w:r>
    </w:p>
    <w:p w14:paraId="45C9D802" w14:textId="77777777" w:rsidR="00EA1767" w:rsidRPr="00D6390E" w:rsidRDefault="00EA1767" w:rsidP="00EA1767">
      <w:pPr>
        <w:jc w:val="both"/>
        <w:rPr>
          <w:rFonts w:ascii="Arial" w:hAnsi="Arial" w:cs="Arial"/>
          <w:i/>
          <w:noProof/>
          <w:sz w:val="21"/>
          <w:szCs w:val="21"/>
          <w:lang w:val="it-IT"/>
        </w:rPr>
      </w:pPr>
    </w:p>
    <w:p w14:paraId="00B98E6E" w14:textId="31AB13F4" w:rsidR="00175DD2" w:rsidRPr="009D0CCC" w:rsidRDefault="00EA1767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lastRenderedPageBreak/>
        <w:t>5</w:t>
      </w:r>
      <w:r w:rsidR="00175DD2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Fisica generale 1 </w:t>
      </w:r>
      <w:r w:rsidR="009D0CCC">
        <w:rPr>
          <w:rFonts w:ascii="Arial" w:hAnsi="Arial" w:cs="Arial"/>
          <w:noProof/>
          <w:sz w:val="21"/>
          <w:szCs w:val="21"/>
          <w:lang w:val="it-IT"/>
        </w:rPr>
        <w:t>– docenti</w:t>
      </w:r>
      <w:r w:rsidR="00175DD2" w:rsidRPr="00D6390E">
        <w:rPr>
          <w:rFonts w:ascii="Arial" w:hAnsi="Arial" w:cs="Arial"/>
          <w:noProof/>
          <w:sz w:val="21"/>
          <w:szCs w:val="21"/>
          <w:lang w:val="it-IT"/>
        </w:rPr>
        <w:t>: Giampiero Naletto (U</w:t>
      </w:r>
      <w:r w:rsidR="00C910A3">
        <w:rPr>
          <w:rFonts w:ascii="Arial" w:hAnsi="Arial" w:cs="Arial"/>
          <w:noProof/>
          <w:sz w:val="21"/>
          <w:szCs w:val="21"/>
          <w:lang w:val="it-IT"/>
        </w:rPr>
        <w:t>go</w:t>
      </w:r>
      <w:r w:rsidR="00175DD2" w:rsidRPr="00D6390E">
        <w:rPr>
          <w:rFonts w:ascii="Arial" w:hAnsi="Arial" w:cs="Arial"/>
          <w:noProof/>
          <w:sz w:val="21"/>
          <w:szCs w:val="21"/>
          <w:lang w:val="it-IT"/>
        </w:rPr>
        <w:t xml:space="preserve"> Gasparini) per i corsi di laurea in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Biomedica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canale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2),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Informatica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canale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1 e 2),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civile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per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l’Ambiente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il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Territorio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Meccanica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canale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1), 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dell’Energia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Aerospaziale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canale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A e B),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Chimica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dei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Materiali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canale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B),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dell’Automazione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dei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sistemi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delle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telecomunicazioni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, internet e multimedia,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gestionale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Meccatronica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innovazione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del 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prodotto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75DD2" w:rsidRPr="00D6390E">
        <w:rPr>
          <w:rFonts w:ascii="Arial" w:hAnsi="Arial" w:cs="Arial"/>
          <w:sz w:val="21"/>
          <w:szCs w:val="21"/>
        </w:rPr>
        <w:t>canale</w:t>
      </w:r>
      <w:proofErr w:type="spellEnd"/>
      <w:r w:rsidR="00175DD2" w:rsidRPr="00D6390E">
        <w:rPr>
          <w:rFonts w:ascii="Arial" w:hAnsi="Arial" w:cs="Arial"/>
          <w:sz w:val="21"/>
          <w:szCs w:val="21"/>
        </w:rPr>
        <w:t xml:space="preserve"> 1 e 3) </w:t>
      </w:r>
      <w:r w:rsidR="00BA4459">
        <w:rPr>
          <w:rFonts w:ascii="Arial" w:hAnsi="Arial" w:cs="Arial"/>
          <w:noProof/>
          <w:sz w:val="21"/>
          <w:szCs w:val="21"/>
          <w:lang w:val="it-IT"/>
        </w:rPr>
        <w:t>per 12 CFU;</w:t>
      </w:r>
    </w:p>
    <w:p w14:paraId="06D7F98D" w14:textId="77777777" w:rsidR="00175DD2" w:rsidRPr="00D6390E" w:rsidRDefault="00175DD2" w:rsidP="003848F2">
      <w:pPr>
        <w:jc w:val="both"/>
        <w:rPr>
          <w:rFonts w:ascii="Arial" w:hAnsi="Arial" w:cs="Arial"/>
          <w:i/>
          <w:noProof/>
          <w:sz w:val="21"/>
          <w:szCs w:val="21"/>
          <w:u w:val="single"/>
          <w:lang w:val="it-IT"/>
        </w:rPr>
      </w:pPr>
    </w:p>
    <w:p w14:paraId="47F6BE5A" w14:textId="064FA16E" w:rsidR="00915413" w:rsidRDefault="00EA1767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6</w:t>
      </w:r>
      <w:r w:rsidR="00DE748F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3C7EEC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Fisica tecnica/Fisica tecnica con laboratorio/Fisica tecnica ambientale </w:t>
      </w:r>
      <w:r w:rsidR="00A108FB">
        <w:rPr>
          <w:rFonts w:ascii="Arial" w:hAnsi="Arial" w:cs="Arial"/>
          <w:noProof/>
          <w:sz w:val="21"/>
          <w:szCs w:val="21"/>
          <w:lang w:val="it-IT"/>
        </w:rPr>
        <w:t>– docenti</w:t>
      </w:r>
      <w:r w:rsidR="003C7EEC" w:rsidRPr="00D6390E">
        <w:rPr>
          <w:rFonts w:ascii="Arial" w:hAnsi="Arial" w:cs="Arial"/>
          <w:noProof/>
          <w:sz w:val="21"/>
          <w:szCs w:val="21"/>
          <w:lang w:val="it-IT"/>
        </w:rPr>
        <w:t xml:space="preserve">: Lorenzo Moro e  Michele De Carli per il corso di laurea in Ingegneria dell’Energia per 12 CFU, per il corso di laurea </w:t>
      </w:r>
      <w:r w:rsidR="006B4890" w:rsidRPr="00D6390E">
        <w:rPr>
          <w:rFonts w:ascii="Arial" w:hAnsi="Arial" w:cs="Arial"/>
          <w:noProof/>
          <w:sz w:val="21"/>
          <w:szCs w:val="21"/>
          <w:lang w:val="it-IT"/>
        </w:rPr>
        <w:t xml:space="preserve">magistrale a ciclo unico </w:t>
      </w:r>
      <w:r w:rsidR="003C7EEC" w:rsidRPr="00D6390E">
        <w:rPr>
          <w:rFonts w:ascii="Arial" w:hAnsi="Arial" w:cs="Arial"/>
          <w:noProof/>
          <w:sz w:val="21"/>
          <w:szCs w:val="21"/>
          <w:lang w:val="it-IT"/>
        </w:rPr>
        <w:t>in Ingegneria Edile-architettura</w:t>
      </w:r>
      <w:r w:rsidR="00856C19" w:rsidRPr="00D6390E">
        <w:rPr>
          <w:rFonts w:ascii="Arial" w:hAnsi="Arial" w:cs="Arial"/>
          <w:noProof/>
          <w:sz w:val="21"/>
          <w:szCs w:val="21"/>
          <w:lang w:val="it-IT"/>
        </w:rPr>
        <w:t xml:space="preserve"> per 9 CFU</w:t>
      </w:r>
      <w:r w:rsidR="00115788" w:rsidRPr="00D6390E">
        <w:rPr>
          <w:rFonts w:ascii="Arial" w:hAnsi="Arial" w:cs="Arial"/>
          <w:noProof/>
          <w:sz w:val="21"/>
          <w:szCs w:val="21"/>
          <w:lang w:val="it-IT"/>
        </w:rPr>
        <w:t>, Ingegneria Aerospaziale</w:t>
      </w:r>
      <w:r w:rsidR="00C6062A">
        <w:rPr>
          <w:rFonts w:ascii="Arial" w:hAnsi="Arial" w:cs="Arial"/>
          <w:noProof/>
          <w:sz w:val="21"/>
          <w:szCs w:val="21"/>
          <w:lang w:val="it-IT"/>
        </w:rPr>
        <w:t xml:space="preserve"> e </w:t>
      </w:r>
      <w:r w:rsidR="00115788" w:rsidRPr="00D6390E">
        <w:rPr>
          <w:rFonts w:ascii="Arial" w:hAnsi="Arial" w:cs="Arial"/>
          <w:noProof/>
          <w:sz w:val="21"/>
          <w:szCs w:val="21"/>
          <w:lang w:val="it-IT"/>
        </w:rPr>
        <w:t>Ingegneria civile</w:t>
      </w:r>
      <w:r w:rsidR="003C7EEC" w:rsidRPr="00D6390E">
        <w:rPr>
          <w:rFonts w:ascii="Arial" w:hAnsi="Arial" w:cs="Arial"/>
          <w:noProof/>
          <w:sz w:val="21"/>
          <w:szCs w:val="21"/>
          <w:lang w:val="it-IT"/>
        </w:rPr>
        <w:t xml:space="preserve"> per </w:t>
      </w:r>
      <w:r w:rsidR="008F2B31">
        <w:rPr>
          <w:rFonts w:ascii="Arial" w:hAnsi="Arial" w:cs="Arial"/>
          <w:noProof/>
          <w:sz w:val="21"/>
          <w:szCs w:val="21"/>
          <w:lang w:val="it-IT"/>
        </w:rPr>
        <w:t>6</w:t>
      </w:r>
      <w:r w:rsidR="00115788" w:rsidRPr="00D6390E">
        <w:rPr>
          <w:rFonts w:ascii="Arial" w:hAnsi="Arial" w:cs="Arial"/>
          <w:noProof/>
          <w:sz w:val="21"/>
          <w:szCs w:val="21"/>
          <w:lang w:val="it-IT"/>
        </w:rPr>
        <w:t xml:space="preserve"> CFU</w:t>
      </w:r>
      <w:r w:rsidR="00805A4C">
        <w:rPr>
          <w:rFonts w:ascii="Arial" w:hAnsi="Arial" w:cs="Arial"/>
          <w:noProof/>
          <w:sz w:val="21"/>
          <w:szCs w:val="21"/>
          <w:lang w:val="it-IT"/>
        </w:rPr>
        <w:t>;</w:t>
      </w:r>
    </w:p>
    <w:p w14:paraId="7A4FCE74" w14:textId="62B028FB" w:rsidR="00EA1767" w:rsidRDefault="00EA1767" w:rsidP="003848F2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</w:p>
    <w:p w14:paraId="0E0E42D5" w14:textId="064CC2ED" w:rsidR="00075C37" w:rsidRPr="00D6390E" w:rsidRDefault="00EA1767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 w:rsidRPr="00EA1767">
        <w:rPr>
          <w:rFonts w:ascii="Arial" w:hAnsi="Arial" w:cs="Arial"/>
          <w:noProof/>
          <w:sz w:val="21"/>
          <w:szCs w:val="21"/>
          <w:lang w:val="it-IT"/>
        </w:rPr>
        <w:t>7</w:t>
      </w:r>
      <w:r w:rsidR="00DE748F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>
        <w:rPr>
          <w:rFonts w:ascii="Arial" w:hAnsi="Arial" w:cs="Arial"/>
          <w:b/>
          <w:noProof/>
          <w:sz w:val="21"/>
          <w:szCs w:val="21"/>
          <w:lang w:val="it-IT"/>
        </w:rPr>
        <w:t>Fondamenti di analisi matematica 1</w:t>
      </w:r>
      <w:r w:rsidR="00075C37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075C37" w:rsidRPr="00D6390E">
        <w:rPr>
          <w:rFonts w:ascii="Arial" w:hAnsi="Arial" w:cs="Arial"/>
          <w:noProof/>
          <w:sz w:val="21"/>
          <w:szCs w:val="21"/>
          <w:lang w:val="it-IT"/>
        </w:rPr>
        <w:t>– docent</w:t>
      </w:r>
      <w:r w:rsidR="00BD72A3">
        <w:rPr>
          <w:rFonts w:ascii="Arial" w:hAnsi="Arial" w:cs="Arial"/>
          <w:noProof/>
          <w:sz w:val="21"/>
          <w:szCs w:val="21"/>
          <w:lang w:val="it-IT"/>
        </w:rPr>
        <w:t>i</w:t>
      </w:r>
      <w:r w:rsidR="00075C37" w:rsidRPr="00D6390E">
        <w:rPr>
          <w:rFonts w:ascii="Arial" w:hAnsi="Arial" w:cs="Arial"/>
          <w:noProof/>
          <w:sz w:val="21"/>
          <w:szCs w:val="21"/>
          <w:lang w:val="it-IT"/>
        </w:rPr>
        <w:t xml:space="preserve">: </w:t>
      </w:r>
      <w:r>
        <w:rPr>
          <w:rFonts w:ascii="Arial" w:hAnsi="Arial" w:cs="Arial"/>
          <w:noProof/>
          <w:sz w:val="21"/>
          <w:szCs w:val="21"/>
          <w:lang w:val="it-IT"/>
        </w:rPr>
        <w:t>Pietro Polesello (Ernesto Mistretta)</w:t>
      </w:r>
      <w:r w:rsidR="00EF741A" w:rsidRPr="00D6390E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075C37" w:rsidRPr="00D6390E">
        <w:rPr>
          <w:rFonts w:ascii="Arial" w:hAnsi="Arial" w:cs="Arial"/>
          <w:noProof/>
          <w:sz w:val="21"/>
          <w:szCs w:val="21"/>
          <w:lang w:val="it-IT"/>
        </w:rPr>
        <w:t xml:space="preserve">per i corsi di laurea in </w:t>
      </w:r>
      <w:proofErr w:type="spellStart"/>
      <w:r w:rsidR="00075C37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075C37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Aerospaziale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Ingegneria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chimica</w:t>
      </w:r>
      <w:proofErr w:type="spellEnd"/>
      <w:r>
        <w:rPr>
          <w:rFonts w:ascii="Arial" w:hAnsi="Arial" w:cs="Arial"/>
          <w:sz w:val="21"/>
          <w:szCs w:val="21"/>
        </w:rPr>
        <w:t xml:space="preserve"> e </w:t>
      </w:r>
      <w:proofErr w:type="spellStart"/>
      <w:r>
        <w:rPr>
          <w:rFonts w:ascii="Arial" w:hAnsi="Arial" w:cs="Arial"/>
          <w:sz w:val="21"/>
          <w:szCs w:val="21"/>
        </w:rPr>
        <w:t>dei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materiali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A7437D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A7437D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7437D" w:rsidRPr="00D6390E">
        <w:rPr>
          <w:rFonts w:ascii="Arial" w:hAnsi="Arial" w:cs="Arial"/>
          <w:sz w:val="21"/>
          <w:szCs w:val="21"/>
        </w:rPr>
        <w:t>dell’Energia</w:t>
      </w:r>
      <w:proofErr w:type="spellEnd"/>
      <w:r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EF741A" w:rsidRPr="00D6390E">
        <w:rPr>
          <w:rFonts w:ascii="Arial" w:hAnsi="Arial" w:cs="Arial"/>
          <w:sz w:val="21"/>
          <w:szCs w:val="21"/>
        </w:rPr>
        <w:t>Ingegneria</w:t>
      </w:r>
      <w:proofErr w:type="spellEnd"/>
      <w:r w:rsidR="00EF741A" w:rsidRPr="00D6390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F741A" w:rsidRPr="00D6390E">
        <w:rPr>
          <w:rFonts w:ascii="Arial" w:hAnsi="Arial" w:cs="Arial"/>
          <w:sz w:val="21"/>
          <w:szCs w:val="21"/>
        </w:rPr>
        <w:t>meccanica</w:t>
      </w:r>
      <w:proofErr w:type="spellEnd"/>
      <w:r w:rsidR="00631D44" w:rsidRPr="00D6390E">
        <w:rPr>
          <w:rFonts w:ascii="Arial" w:hAnsi="Arial" w:cs="Arial"/>
          <w:sz w:val="21"/>
          <w:szCs w:val="21"/>
        </w:rPr>
        <w:t xml:space="preserve"> </w:t>
      </w:r>
      <w:r w:rsidR="00B43C4A" w:rsidRPr="00D6390E">
        <w:rPr>
          <w:rFonts w:ascii="Arial" w:hAnsi="Arial" w:cs="Arial"/>
          <w:noProof/>
          <w:sz w:val="21"/>
          <w:szCs w:val="21"/>
          <w:lang w:val="it-IT"/>
        </w:rPr>
        <w:t xml:space="preserve">per </w:t>
      </w:r>
      <w:r>
        <w:rPr>
          <w:rFonts w:ascii="Arial" w:hAnsi="Arial" w:cs="Arial"/>
          <w:noProof/>
          <w:sz w:val="21"/>
          <w:szCs w:val="21"/>
          <w:lang w:val="it-IT"/>
        </w:rPr>
        <w:t>9</w:t>
      </w:r>
      <w:r w:rsidR="00EF741A" w:rsidRPr="00D6390E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EC684C" w:rsidRPr="00D6390E">
        <w:rPr>
          <w:rFonts w:ascii="Arial" w:hAnsi="Arial" w:cs="Arial"/>
          <w:noProof/>
          <w:sz w:val="21"/>
          <w:szCs w:val="21"/>
          <w:lang w:val="it-IT"/>
        </w:rPr>
        <w:t>CFU</w:t>
      </w:r>
      <w:r>
        <w:rPr>
          <w:rFonts w:ascii="Arial" w:hAnsi="Arial" w:cs="Arial"/>
          <w:noProof/>
          <w:sz w:val="21"/>
          <w:szCs w:val="21"/>
          <w:lang w:val="it-IT"/>
        </w:rPr>
        <w:t xml:space="preserve"> (gli studenti di tutti gli altri corso di laurea di Ingegneria possono partecipare previo accordo col responsabile del medesimo insegnament del proprio corso di Studio)</w:t>
      </w:r>
      <w:r w:rsidR="00075C37" w:rsidRPr="00D6390E">
        <w:rPr>
          <w:rFonts w:ascii="Arial" w:hAnsi="Arial" w:cs="Arial"/>
          <w:noProof/>
          <w:sz w:val="21"/>
          <w:szCs w:val="21"/>
          <w:lang w:val="it-IT"/>
        </w:rPr>
        <w:t>;</w:t>
      </w:r>
      <w:r w:rsidR="00BD72A3">
        <w:rPr>
          <w:rFonts w:ascii="Arial" w:hAnsi="Arial" w:cs="Arial"/>
          <w:noProof/>
          <w:sz w:val="21"/>
          <w:szCs w:val="21"/>
          <w:lang w:val="it-IT"/>
        </w:rPr>
        <w:t xml:space="preserve"> </w:t>
      </w:r>
    </w:p>
    <w:p w14:paraId="2CC5ED36" w14:textId="4029EC1C" w:rsidR="00856C19" w:rsidRPr="00D6390E" w:rsidRDefault="00856C19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592FC3C7" w14:textId="2802B90C" w:rsidR="00805A4C" w:rsidRPr="007764F9" w:rsidRDefault="00805A4C" w:rsidP="00805A4C">
      <w:pPr>
        <w:jc w:val="both"/>
        <w:rPr>
          <w:rFonts w:ascii="Arial" w:hAnsi="Arial" w:cs="Arial"/>
          <w:noProof/>
          <w:color w:val="FF0000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 xml:space="preserve">8 </w:t>
      </w:r>
      <w:r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Ingegneria dei sistemi biologici </w:t>
      </w:r>
      <w:r>
        <w:rPr>
          <w:rFonts w:ascii="Arial" w:hAnsi="Arial" w:cs="Arial"/>
          <w:noProof/>
          <w:sz w:val="21"/>
          <w:szCs w:val="21"/>
          <w:lang w:val="it-IT"/>
        </w:rPr>
        <w:t>– docenti</w:t>
      </w:r>
      <w:r w:rsidRPr="00D6390E">
        <w:rPr>
          <w:rFonts w:ascii="Arial" w:hAnsi="Arial" w:cs="Arial"/>
          <w:noProof/>
          <w:sz w:val="21"/>
          <w:szCs w:val="21"/>
          <w:lang w:val="it-IT"/>
        </w:rPr>
        <w:t>: Onelia Gagliano</w:t>
      </w:r>
      <w:r>
        <w:rPr>
          <w:rFonts w:ascii="Arial" w:hAnsi="Arial" w:cs="Arial"/>
          <w:noProof/>
          <w:sz w:val="21"/>
          <w:szCs w:val="21"/>
          <w:lang w:val="it-IT"/>
        </w:rPr>
        <w:t>,</w:t>
      </w:r>
      <w:r w:rsidRPr="00D6390E">
        <w:rPr>
          <w:rFonts w:ascii="Arial" w:hAnsi="Arial" w:cs="Arial"/>
          <w:noProof/>
          <w:sz w:val="21"/>
          <w:szCs w:val="21"/>
          <w:lang w:val="it-IT"/>
        </w:rPr>
        <w:t xml:space="preserve"> per i corsi di laurea in Ingegneria bi</w:t>
      </w:r>
      <w:r>
        <w:rPr>
          <w:rFonts w:ascii="Arial" w:hAnsi="Arial" w:cs="Arial"/>
          <w:noProof/>
          <w:sz w:val="21"/>
          <w:szCs w:val="21"/>
          <w:lang w:val="it-IT"/>
        </w:rPr>
        <w:t>o</w:t>
      </w:r>
      <w:r w:rsidR="00BA4459">
        <w:rPr>
          <w:rFonts w:ascii="Arial" w:hAnsi="Arial" w:cs="Arial"/>
          <w:noProof/>
          <w:sz w:val="21"/>
          <w:szCs w:val="21"/>
          <w:lang w:val="it-IT"/>
        </w:rPr>
        <w:t>medica, secondo anno per 9 CFU;</w:t>
      </w:r>
    </w:p>
    <w:p w14:paraId="6D62974C" w14:textId="77777777" w:rsidR="00805A4C" w:rsidRDefault="00805A4C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7555117F" w14:textId="456B9121" w:rsidR="00510DB5" w:rsidRPr="00D6390E" w:rsidRDefault="00805A4C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9</w:t>
      </w:r>
      <w:r w:rsidR="00DE748F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510DB5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Segnali e sistemi </w:t>
      </w:r>
      <w:r w:rsidR="00510DB5" w:rsidRPr="00D6390E">
        <w:rPr>
          <w:rFonts w:ascii="Arial" w:hAnsi="Arial" w:cs="Arial"/>
          <w:noProof/>
          <w:sz w:val="21"/>
          <w:szCs w:val="21"/>
          <w:lang w:val="it-IT"/>
        </w:rPr>
        <w:t>– docent</w:t>
      </w:r>
      <w:r w:rsidR="009D0CCC">
        <w:rPr>
          <w:rFonts w:ascii="Arial" w:hAnsi="Arial" w:cs="Arial"/>
          <w:noProof/>
          <w:sz w:val="21"/>
          <w:szCs w:val="21"/>
          <w:lang w:val="it-IT"/>
        </w:rPr>
        <w:t>i</w:t>
      </w:r>
      <w:r w:rsidR="00510DB5" w:rsidRPr="00D6390E">
        <w:rPr>
          <w:rFonts w:ascii="Arial" w:hAnsi="Arial" w:cs="Arial"/>
          <w:noProof/>
          <w:sz w:val="21"/>
          <w:szCs w:val="21"/>
          <w:lang w:val="it-IT"/>
        </w:rPr>
        <w:t>: Roberto Corvaja (Leonardo Badia e Nicola Laurenti) per i corsi di laurea in Ingegneria Biomedica, Ingegneria Elettronica, Ingegneria Informatica, Ingegneria dell’</w:t>
      </w:r>
      <w:r w:rsidR="00856C19" w:rsidRPr="00D6390E">
        <w:rPr>
          <w:rFonts w:ascii="Arial" w:hAnsi="Arial" w:cs="Arial"/>
          <w:noProof/>
          <w:sz w:val="21"/>
          <w:szCs w:val="21"/>
          <w:lang w:val="it-IT"/>
        </w:rPr>
        <w:t xml:space="preserve">automazione e dei sistemi </w:t>
      </w:r>
      <w:r w:rsidR="00510DB5" w:rsidRPr="00D6390E">
        <w:rPr>
          <w:rFonts w:ascii="Arial" w:hAnsi="Arial" w:cs="Arial"/>
          <w:noProof/>
          <w:sz w:val="21"/>
          <w:szCs w:val="21"/>
          <w:lang w:val="it-IT"/>
        </w:rPr>
        <w:t>e Ingegneria dell’Energia</w:t>
      </w:r>
      <w:r w:rsidR="00CB2D7A" w:rsidRPr="00D6390E">
        <w:rPr>
          <w:rFonts w:ascii="Arial" w:hAnsi="Arial" w:cs="Arial"/>
          <w:noProof/>
          <w:sz w:val="21"/>
          <w:szCs w:val="21"/>
          <w:lang w:val="it-IT"/>
        </w:rPr>
        <w:t>,</w:t>
      </w:r>
      <w:r w:rsidR="00510DB5" w:rsidRPr="00D6390E">
        <w:rPr>
          <w:rFonts w:ascii="Arial" w:hAnsi="Arial" w:cs="Arial"/>
          <w:noProof/>
          <w:sz w:val="21"/>
          <w:szCs w:val="21"/>
          <w:lang w:val="it-IT"/>
        </w:rPr>
        <w:t xml:space="preserve"> per 9 </w:t>
      </w:r>
      <w:r w:rsidR="00CB2D7A" w:rsidRPr="00D6390E">
        <w:rPr>
          <w:rFonts w:ascii="Arial" w:hAnsi="Arial" w:cs="Arial"/>
          <w:noProof/>
          <w:sz w:val="21"/>
          <w:szCs w:val="21"/>
          <w:lang w:val="it-IT"/>
        </w:rPr>
        <w:t>CFU;</w:t>
      </w:r>
      <w:r w:rsidR="00510DB5" w:rsidRPr="00D6390E">
        <w:rPr>
          <w:rFonts w:ascii="Arial" w:hAnsi="Arial" w:cs="Arial"/>
          <w:noProof/>
          <w:sz w:val="21"/>
          <w:szCs w:val="21"/>
          <w:lang w:val="it-IT"/>
        </w:rPr>
        <w:t xml:space="preserve"> per il corso di </w:t>
      </w:r>
      <w:r w:rsidR="00CB2D7A" w:rsidRPr="00D6390E">
        <w:rPr>
          <w:rFonts w:ascii="Arial" w:hAnsi="Arial" w:cs="Arial"/>
          <w:noProof/>
          <w:sz w:val="21"/>
          <w:szCs w:val="21"/>
          <w:lang w:val="it-IT"/>
        </w:rPr>
        <w:t>laurea</w:t>
      </w:r>
      <w:r w:rsidR="00510DB5" w:rsidRPr="00D6390E">
        <w:rPr>
          <w:rFonts w:ascii="Arial" w:hAnsi="Arial" w:cs="Arial"/>
          <w:noProof/>
          <w:sz w:val="21"/>
          <w:szCs w:val="21"/>
          <w:lang w:val="it-IT"/>
        </w:rPr>
        <w:t xml:space="preserve"> in Ingegneria Aerospaziale</w:t>
      </w:r>
      <w:r w:rsidR="00E647A4" w:rsidRPr="00D6390E">
        <w:rPr>
          <w:rFonts w:ascii="Arial" w:hAnsi="Arial" w:cs="Arial"/>
          <w:noProof/>
          <w:sz w:val="21"/>
          <w:szCs w:val="21"/>
          <w:lang w:val="it-IT"/>
        </w:rPr>
        <w:t xml:space="preserve"> e Ingegneria Meccatronica</w:t>
      </w:r>
      <w:r w:rsidR="00510DB5" w:rsidRPr="00D6390E">
        <w:rPr>
          <w:rFonts w:ascii="Arial" w:hAnsi="Arial" w:cs="Arial"/>
          <w:noProof/>
          <w:sz w:val="21"/>
          <w:szCs w:val="21"/>
          <w:lang w:val="it-IT"/>
        </w:rPr>
        <w:t xml:space="preserve"> per 6 CFU;</w:t>
      </w:r>
      <w:r w:rsidR="009D0CCC">
        <w:rPr>
          <w:rFonts w:ascii="Arial" w:hAnsi="Arial" w:cs="Arial"/>
          <w:noProof/>
          <w:sz w:val="21"/>
          <w:szCs w:val="21"/>
          <w:lang w:val="it-IT"/>
        </w:rPr>
        <w:t xml:space="preserve"> </w:t>
      </w:r>
    </w:p>
    <w:p w14:paraId="61877232" w14:textId="2434D304" w:rsidR="00A85FD6" w:rsidRPr="00D6390E" w:rsidRDefault="00A85FD6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5FBF81D0" w14:textId="397A065D" w:rsidR="005D12AB" w:rsidRPr="00D6390E" w:rsidRDefault="00805A4C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/>
        </w:rPr>
        <w:t>10</w:t>
      </w:r>
      <w:r w:rsidR="00DE748F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5D12AB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Scienza delle costruzioni </w:t>
      </w:r>
      <w:r w:rsidR="005E10C7">
        <w:rPr>
          <w:rFonts w:ascii="Arial" w:hAnsi="Arial" w:cs="Arial"/>
          <w:noProof/>
          <w:sz w:val="21"/>
          <w:szCs w:val="21"/>
          <w:lang w:val="it-IT"/>
        </w:rPr>
        <w:t>– docenti</w:t>
      </w:r>
      <w:r w:rsidR="005D12AB" w:rsidRPr="00D6390E">
        <w:rPr>
          <w:rFonts w:ascii="Arial" w:hAnsi="Arial" w:cs="Arial"/>
          <w:noProof/>
          <w:sz w:val="21"/>
          <w:szCs w:val="21"/>
          <w:lang w:val="it-IT"/>
        </w:rPr>
        <w:t>: Gianluca Mazzucco</w:t>
      </w:r>
      <w:r w:rsidR="005E10C7">
        <w:rPr>
          <w:rFonts w:ascii="Arial" w:hAnsi="Arial" w:cs="Arial"/>
          <w:noProof/>
          <w:sz w:val="21"/>
          <w:szCs w:val="21"/>
          <w:lang w:val="it-IT"/>
        </w:rPr>
        <w:t xml:space="preserve"> </w:t>
      </w:r>
      <w:r w:rsidR="005D12AB" w:rsidRPr="00D6390E">
        <w:rPr>
          <w:rFonts w:ascii="Arial" w:hAnsi="Arial" w:cs="Arial"/>
          <w:noProof/>
          <w:sz w:val="21"/>
          <w:szCs w:val="21"/>
          <w:lang w:val="it-IT"/>
        </w:rPr>
        <w:t>per i corsi di laurea in Ingegneria Civile,  Ingegneria per l’Ambiente e il Territorio e il corso di laurea magistrale a ciclo unico in Ingegneria Edile-Architettura per 12 CFU; per i corsi di laurea in Ingegneria dell’Energia e</w:t>
      </w:r>
      <w:r>
        <w:rPr>
          <w:rFonts w:ascii="Arial" w:hAnsi="Arial" w:cs="Arial"/>
          <w:noProof/>
          <w:sz w:val="21"/>
          <w:szCs w:val="21"/>
          <w:lang w:val="it-IT"/>
        </w:rPr>
        <w:t xml:space="preserve"> Ingegneria Meccanica per 9 CFU;</w:t>
      </w:r>
    </w:p>
    <w:p w14:paraId="002C1061" w14:textId="77777777" w:rsidR="005D12AB" w:rsidRPr="00D6390E" w:rsidRDefault="005D12AB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p w14:paraId="767CC633" w14:textId="0049B2AA" w:rsidR="005D12AB" w:rsidRPr="00D6390E" w:rsidRDefault="00EA1767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  <w:r w:rsidRPr="00EA1767">
        <w:rPr>
          <w:rFonts w:ascii="Arial" w:hAnsi="Arial" w:cs="Arial"/>
          <w:noProof/>
          <w:sz w:val="21"/>
          <w:szCs w:val="21"/>
          <w:lang w:val="it-IT"/>
        </w:rPr>
        <w:t>1</w:t>
      </w:r>
      <w:r w:rsidR="00805A4C">
        <w:rPr>
          <w:rFonts w:ascii="Arial" w:hAnsi="Arial" w:cs="Arial"/>
          <w:noProof/>
          <w:sz w:val="21"/>
          <w:szCs w:val="21"/>
          <w:lang w:val="it-IT"/>
        </w:rPr>
        <w:t>1</w:t>
      </w:r>
      <w:r w:rsidR="00DE748F" w:rsidRPr="00D6390E">
        <w:rPr>
          <w:rFonts w:ascii="Arial" w:hAnsi="Arial" w:cs="Arial"/>
          <w:b/>
          <w:noProof/>
          <w:sz w:val="21"/>
          <w:szCs w:val="21"/>
          <w:lang w:val="it-IT"/>
        </w:rPr>
        <w:t xml:space="preserve"> </w:t>
      </w:r>
      <w:r w:rsidR="005D12AB" w:rsidRPr="00D6390E">
        <w:rPr>
          <w:rFonts w:ascii="Arial" w:hAnsi="Arial" w:cs="Arial"/>
          <w:b/>
          <w:noProof/>
          <w:sz w:val="21"/>
          <w:szCs w:val="21"/>
          <w:lang w:val="it-IT"/>
        </w:rPr>
        <w:t>Telecomunicazioni</w:t>
      </w:r>
      <w:r w:rsidR="005D12AB" w:rsidRPr="00D6390E">
        <w:rPr>
          <w:rFonts w:ascii="Arial" w:hAnsi="Arial" w:cs="Arial"/>
          <w:noProof/>
          <w:sz w:val="21"/>
          <w:szCs w:val="21"/>
          <w:lang w:val="it-IT"/>
        </w:rPr>
        <w:t xml:space="preserve"> – docent</w:t>
      </w:r>
      <w:r w:rsidR="009D0CCC">
        <w:rPr>
          <w:rFonts w:ascii="Arial" w:hAnsi="Arial" w:cs="Arial"/>
          <w:noProof/>
          <w:sz w:val="21"/>
          <w:szCs w:val="21"/>
          <w:lang w:val="it-IT"/>
        </w:rPr>
        <w:t>i</w:t>
      </w:r>
      <w:r w:rsidR="005D12AB" w:rsidRPr="00D6390E">
        <w:rPr>
          <w:rFonts w:ascii="Arial" w:hAnsi="Arial" w:cs="Arial"/>
          <w:noProof/>
          <w:sz w:val="21"/>
          <w:szCs w:val="21"/>
          <w:lang w:val="it-IT"/>
        </w:rPr>
        <w:t>: Leonardo Badia (Nicola Laurenti) per i corsi di laurea in Ingegneria dell’Informazione (tutti i canali) e Ingegneria Informatica (come Fondamenti di telecomunicazioni canale A e B) per 9 CFU; per i corsi di laurea in Ingegneria Elettronica (come Fondamenti di comunicazione) e Ingegneria Biomedica (come Fondamen</w:t>
      </w:r>
      <w:r w:rsidR="00E607B2">
        <w:rPr>
          <w:rFonts w:ascii="Arial" w:hAnsi="Arial" w:cs="Arial"/>
          <w:noProof/>
          <w:sz w:val="21"/>
          <w:szCs w:val="21"/>
          <w:lang w:val="it-IT"/>
        </w:rPr>
        <w:t>ti di comunicazioni) per 6 CFU.</w:t>
      </w:r>
    </w:p>
    <w:p w14:paraId="2E05A2D1" w14:textId="2943E4A6" w:rsidR="00A04F82" w:rsidRPr="00D6390E" w:rsidRDefault="00A04F82" w:rsidP="003848F2">
      <w:pPr>
        <w:jc w:val="both"/>
        <w:rPr>
          <w:rFonts w:ascii="Arial" w:hAnsi="Arial" w:cs="Arial"/>
          <w:noProof/>
          <w:sz w:val="21"/>
          <w:szCs w:val="21"/>
          <w:lang w:val="it-IT"/>
        </w:rPr>
      </w:pPr>
    </w:p>
    <w:sectPr w:rsidR="00A04F82" w:rsidRPr="00D6390E" w:rsidSect="002B49C8">
      <w:headerReference w:type="default" r:id="rId7"/>
      <w:foot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17D4" w14:textId="77777777" w:rsidR="009A0412" w:rsidRDefault="009A0412" w:rsidP="0084694F">
      <w:r>
        <w:separator/>
      </w:r>
    </w:p>
  </w:endnote>
  <w:endnote w:type="continuationSeparator" w:id="0">
    <w:p w14:paraId="72F1F1C7" w14:textId="77777777" w:rsidR="009A0412" w:rsidRDefault="009A0412" w:rsidP="0084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863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82C1219" w14:textId="555C7334" w:rsidR="00CD5C10" w:rsidRPr="00CD5C10" w:rsidRDefault="00CD5C10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CD5C10">
          <w:rPr>
            <w:rFonts w:ascii="Arial" w:hAnsi="Arial" w:cs="Arial"/>
            <w:sz w:val="16"/>
            <w:szCs w:val="16"/>
          </w:rPr>
          <w:fldChar w:fldCharType="begin"/>
        </w:r>
        <w:r w:rsidRPr="00CD5C10">
          <w:rPr>
            <w:rFonts w:ascii="Arial" w:hAnsi="Arial" w:cs="Arial"/>
            <w:sz w:val="16"/>
            <w:szCs w:val="16"/>
          </w:rPr>
          <w:instrText>PAGE   \* MERGEFORMAT</w:instrText>
        </w:r>
        <w:r w:rsidRPr="00CD5C10">
          <w:rPr>
            <w:rFonts w:ascii="Arial" w:hAnsi="Arial" w:cs="Arial"/>
            <w:sz w:val="16"/>
            <w:szCs w:val="16"/>
          </w:rPr>
          <w:fldChar w:fldCharType="separate"/>
        </w:r>
        <w:r w:rsidR="00E73462" w:rsidRPr="00E73462">
          <w:rPr>
            <w:rFonts w:ascii="Arial" w:hAnsi="Arial" w:cs="Arial"/>
            <w:noProof/>
            <w:sz w:val="16"/>
            <w:szCs w:val="16"/>
            <w:lang w:val="it-IT"/>
          </w:rPr>
          <w:t>3</w:t>
        </w:r>
        <w:r w:rsidRPr="00CD5C1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DC8998B" w14:textId="77777777" w:rsidR="00CD5C10" w:rsidRDefault="00CD5C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CFF51" w14:textId="77777777" w:rsidR="009A0412" w:rsidRDefault="009A0412" w:rsidP="0084694F">
      <w:r>
        <w:separator/>
      </w:r>
    </w:p>
  </w:footnote>
  <w:footnote w:type="continuationSeparator" w:id="0">
    <w:p w14:paraId="77D87B85" w14:textId="77777777" w:rsidR="009A0412" w:rsidRDefault="009A0412" w:rsidP="0084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08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4307"/>
      <w:gridCol w:w="6041"/>
    </w:tblGrid>
    <w:tr w:rsidR="001D6950" w:rsidRPr="00117E48" w14:paraId="010C20FE" w14:textId="77777777" w:rsidTr="000D4CB1">
      <w:trPr>
        <w:trHeight w:val="1426"/>
      </w:trPr>
      <w:tc>
        <w:tcPr>
          <w:tcW w:w="4307" w:type="dxa"/>
        </w:tcPr>
        <w:p w14:paraId="3A5B22E6" w14:textId="77777777" w:rsidR="001D6950" w:rsidRPr="00777D69" w:rsidRDefault="001D6950" w:rsidP="000D4CB1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556A94B" w14:textId="77777777" w:rsidR="001D6950" w:rsidRPr="00777D69" w:rsidRDefault="001D6950" w:rsidP="000D4CB1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78A996FB" w14:textId="77777777" w:rsidR="001D6950" w:rsidRPr="00D435B9" w:rsidRDefault="001D6950" w:rsidP="000D4CB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121B3D" w14:textId="77777777" w:rsidR="001D6950" w:rsidRPr="00777D69" w:rsidRDefault="001D6950" w:rsidP="000D4CB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SERVIZI AGLI STUDENTI</w:t>
          </w:r>
        </w:p>
        <w:p w14:paraId="5AABB6F8" w14:textId="77777777" w:rsidR="001D6950" w:rsidRPr="00777D69" w:rsidRDefault="001D6950" w:rsidP="000D4CB1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089730B3" w14:textId="77777777" w:rsidR="001D6950" w:rsidRPr="004D24BE" w:rsidRDefault="001D6950" w:rsidP="000D4CB1">
          <w:pPr>
            <w:jc w:val="center"/>
            <w:rPr>
              <w:rFonts w:ascii="Arial" w:hAnsi="Arial" w:cs="Arial"/>
            </w:rPr>
          </w:pPr>
        </w:p>
      </w:tc>
      <w:tc>
        <w:tcPr>
          <w:tcW w:w="6041" w:type="dxa"/>
        </w:tcPr>
        <w:p w14:paraId="2B33E605" w14:textId="5D66162C" w:rsidR="001D6950" w:rsidRPr="00117E48" w:rsidRDefault="001D6950" w:rsidP="000D4CB1">
          <w:pPr>
            <w:ind w:left="1454"/>
            <w:jc w:val="center"/>
          </w:pPr>
          <w:r w:rsidRPr="006868C7">
            <w:rPr>
              <w:noProof/>
              <w:lang w:val="it-IT"/>
            </w:rPr>
            <w:drawing>
              <wp:anchor distT="0" distB="0" distL="114300" distR="114300" simplePos="0" relativeHeight="251659264" behindDoc="0" locked="0" layoutInCell="1" allowOverlap="1" wp14:anchorId="62E607A4" wp14:editId="7161775D">
                <wp:simplePos x="0" y="0"/>
                <wp:positionH relativeFrom="column">
                  <wp:posOffset>1661795</wp:posOffset>
                </wp:positionH>
                <wp:positionV relativeFrom="paragraph">
                  <wp:posOffset>0</wp:posOffset>
                </wp:positionV>
                <wp:extent cx="1593386" cy="756000"/>
                <wp:effectExtent l="0" t="0" r="0" b="635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386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5A5536" w14:textId="4F2F1C86" w:rsidR="001D6950" w:rsidRDefault="001D6950" w:rsidP="0084694F">
    <w:pPr>
      <w:pStyle w:val="Intestazione"/>
      <w:jc w:val="center"/>
    </w:pPr>
  </w:p>
  <w:p w14:paraId="2983E784" w14:textId="77777777" w:rsidR="001D6950" w:rsidRDefault="001D69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2C"/>
    <w:rsid w:val="000001A9"/>
    <w:rsid w:val="00001184"/>
    <w:rsid w:val="000068CC"/>
    <w:rsid w:val="00015F69"/>
    <w:rsid w:val="00017131"/>
    <w:rsid w:val="000233FA"/>
    <w:rsid w:val="000301C8"/>
    <w:rsid w:val="00037142"/>
    <w:rsid w:val="00042BFC"/>
    <w:rsid w:val="0004377C"/>
    <w:rsid w:val="00050596"/>
    <w:rsid w:val="00054A41"/>
    <w:rsid w:val="000744F7"/>
    <w:rsid w:val="00075C37"/>
    <w:rsid w:val="00080A1F"/>
    <w:rsid w:val="000935D3"/>
    <w:rsid w:val="0009506A"/>
    <w:rsid w:val="00095F29"/>
    <w:rsid w:val="00096273"/>
    <w:rsid w:val="00096966"/>
    <w:rsid w:val="000A147B"/>
    <w:rsid w:val="000A14CF"/>
    <w:rsid w:val="000A249E"/>
    <w:rsid w:val="000A5A42"/>
    <w:rsid w:val="000B2E6A"/>
    <w:rsid w:val="000B4CA7"/>
    <w:rsid w:val="000B6529"/>
    <w:rsid w:val="000B6727"/>
    <w:rsid w:val="000C7FE9"/>
    <w:rsid w:val="000D2DC4"/>
    <w:rsid w:val="000D4CB1"/>
    <w:rsid w:val="000D661C"/>
    <w:rsid w:val="000D78D8"/>
    <w:rsid w:val="000E2E98"/>
    <w:rsid w:val="000E4978"/>
    <w:rsid w:val="000F0B94"/>
    <w:rsid w:val="000F13D2"/>
    <w:rsid w:val="000F20BA"/>
    <w:rsid w:val="000F434B"/>
    <w:rsid w:val="00115619"/>
    <w:rsid w:val="00115788"/>
    <w:rsid w:val="0011786B"/>
    <w:rsid w:val="00125B37"/>
    <w:rsid w:val="00141858"/>
    <w:rsid w:val="00142CB6"/>
    <w:rsid w:val="00146CC1"/>
    <w:rsid w:val="001600D8"/>
    <w:rsid w:val="00161D85"/>
    <w:rsid w:val="00162393"/>
    <w:rsid w:val="00162FF0"/>
    <w:rsid w:val="001638C2"/>
    <w:rsid w:val="00165D7F"/>
    <w:rsid w:val="00167593"/>
    <w:rsid w:val="00172847"/>
    <w:rsid w:val="00175DD2"/>
    <w:rsid w:val="001819DB"/>
    <w:rsid w:val="001836FA"/>
    <w:rsid w:val="0018411E"/>
    <w:rsid w:val="001901AB"/>
    <w:rsid w:val="00190D89"/>
    <w:rsid w:val="00191E6A"/>
    <w:rsid w:val="001935FF"/>
    <w:rsid w:val="00197A86"/>
    <w:rsid w:val="001B0DD9"/>
    <w:rsid w:val="001B23EA"/>
    <w:rsid w:val="001B4C28"/>
    <w:rsid w:val="001B50FB"/>
    <w:rsid w:val="001C6772"/>
    <w:rsid w:val="001C6810"/>
    <w:rsid w:val="001D295D"/>
    <w:rsid w:val="001D4930"/>
    <w:rsid w:val="001D6950"/>
    <w:rsid w:val="001D6E4E"/>
    <w:rsid w:val="001E15F7"/>
    <w:rsid w:val="001E5D8B"/>
    <w:rsid w:val="001E6757"/>
    <w:rsid w:val="001F0C1D"/>
    <w:rsid w:val="001F1B23"/>
    <w:rsid w:val="001F5DAA"/>
    <w:rsid w:val="001F6729"/>
    <w:rsid w:val="00204D22"/>
    <w:rsid w:val="0021501B"/>
    <w:rsid w:val="00222901"/>
    <w:rsid w:val="00232529"/>
    <w:rsid w:val="0023510A"/>
    <w:rsid w:val="00236698"/>
    <w:rsid w:val="00237E87"/>
    <w:rsid w:val="00245F1B"/>
    <w:rsid w:val="00250793"/>
    <w:rsid w:val="00254CAA"/>
    <w:rsid w:val="00260D6C"/>
    <w:rsid w:val="002669F3"/>
    <w:rsid w:val="002854BF"/>
    <w:rsid w:val="00293E0A"/>
    <w:rsid w:val="002A1137"/>
    <w:rsid w:val="002A7DEA"/>
    <w:rsid w:val="002B2A03"/>
    <w:rsid w:val="002B49C8"/>
    <w:rsid w:val="002B4EB1"/>
    <w:rsid w:val="002C09F5"/>
    <w:rsid w:val="002C0B7C"/>
    <w:rsid w:val="002C31B3"/>
    <w:rsid w:val="002C7817"/>
    <w:rsid w:val="002D0995"/>
    <w:rsid w:val="002D610C"/>
    <w:rsid w:val="002D648D"/>
    <w:rsid w:val="002E6855"/>
    <w:rsid w:val="00311F9B"/>
    <w:rsid w:val="00313DE5"/>
    <w:rsid w:val="00317F37"/>
    <w:rsid w:val="00321578"/>
    <w:rsid w:val="00322791"/>
    <w:rsid w:val="00324776"/>
    <w:rsid w:val="00333652"/>
    <w:rsid w:val="003377C8"/>
    <w:rsid w:val="0034329B"/>
    <w:rsid w:val="003461AA"/>
    <w:rsid w:val="00346726"/>
    <w:rsid w:val="00352691"/>
    <w:rsid w:val="0035350A"/>
    <w:rsid w:val="00355ADF"/>
    <w:rsid w:val="003633A4"/>
    <w:rsid w:val="003700D6"/>
    <w:rsid w:val="00370851"/>
    <w:rsid w:val="003771BF"/>
    <w:rsid w:val="0038108A"/>
    <w:rsid w:val="003818A9"/>
    <w:rsid w:val="003848F2"/>
    <w:rsid w:val="00392C44"/>
    <w:rsid w:val="00393896"/>
    <w:rsid w:val="003A27C0"/>
    <w:rsid w:val="003A59B4"/>
    <w:rsid w:val="003B01B0"/>
    <w:rsid w:val="003B5BBE"/>
    <w:rsid w:val="003C7677"/>
    <w:rsid w:val="003C7EEC"/>
    <w:rsid w:val="003D6504"/>
    <w:rsid w:val="003D6F0F"/>
    <w:rsid w:val="003E7C97"/>
    <w:rsid w:val="003F42CC"/>
    <w:rsid w:val="00400141"/>
    <w:rsid w:val="004011F2"/>
    <w:rsid w:val="0040782F"/>
    <w:rsid w:val="004118DB"/>
    <w:rsid w:val="00414C73"/>
    <w:rsid w:val="004208E5"/>
    <w:rsid w:val="00426C6F"/>
    <w:rsid w:val="004322B3"/>
    <w:rsid w:val="004354EC"/>
    <w:rsid w:val="0043566B"/>
    <w:rsid w:val="004379D3"/>
    <w:rsid w:val="00441F24"/>
    <w:rsid w:val="00444BC5"/>
    <w:rsid w:val="00447F01"/>
    <w:rsid w:val="00453AE7"/>
    <w:rsid w:val="00466187"/>
    <w:rsid w:val="00467916"/>
    <w:rsid w:val="00470E73"/>
    <w:rsid w:val="004764C0"/>
    <w:rsid w:val="00477CFC"/>
    <w:rsid w:val="004836A4"/>
    <w:rsid w:val="00484986"/>
    <w:rsid w:val="004866A7"/>
    <w:rsid w:val="004914C1"/>
    <w:rsid w:val="00494199"/>
    <w:rsid w:val="004A1DF3"/>
    <w:rsid w:val="004A249F"/>
    <w:rsid w:val="004A66A9"/>
    <w:rsid w:val="004A79FD"/>
    <w:rsid w:val="004B2632"/>
    <w:rsid w:val="004B53EF"/>
    <w:rsid w:val="004B5FAA"/>
    <w:rsid w:val="004B640D"/>
    <w:rsid w:val="004B6C88"/>
    <w:rsid w:val="004B7270"/>
    <w:rsid w:val="004C1708"/>
    <w:rsid w:val="004D2A74"/>
    <w:rsid w:val="004D3FC5"/>
    <w:rsid w:val="004D421B"/>
    <w:rsid w:val="004D532C"/>
    <w:rsid w:val="004D63CB"/>
    <w:rsid w:val="004E3278"/>
    <w:rsid w:val="004E7ECC"/>
    <w:rsid w:val="004F1108"/>
    <w:rsid w:val="004F396B"/>
    <w:rsid w:val="00500672"/>
    <w:rsid w:val="00501F7E"/>
    <w:rsid w:val="00510477"/>
    <w:rsid w:val="00510991"/>
    <w:rsid w:val="00510DB5"/>
    <w:rsid w:val="005273A9"/>
    <w:rsid w:val="00540C5C"/>
    <w:rsid w:val="00542C28"/>
    <w:rsid w:val="0054431C"/>
    <w:rsid w:val="00544C45"/>
    <w:rsid w:val="00545AFF"/>
    <w:rsid w:val="0055614B"/>
    <w:rsid w:val="0056113B"/>
    <w:rsid w:val="00576B37"/>
    <w:rsid w:val="00583231"/>
    <w:rsid w:val="005854DF"/>
    <w:rsid w:val="0059408B"/>
    <w:rsid w:val="005942E7"/>
    <w:rsid w:val="005A016C"/>
    <w:rsid w:val="005A333A"/>
    <w:rsid w:val="005A570C"/>
    <w:rsid w:val="005B3EBB"/>
    <w:rsid w:val="005C055E"/>
    <w:rsid w:val="005C3153"/>
    <w:rsid w:val="005C54FE"/>
    <w:rsid w:val="005D12AB"/>
    <w:rsid w:val="005D4425"/>
    <w:rsid w:val="005D6E0E"/>
    <w:rsid w:val="005E10C7"/>
    <w:rsid w:val="005E1638"/>
    <w:rsid w:val="006006B4"/>
    <w:rsid w:val="00607416"/>
    <w:rsid w:val="00615C5C"/>
    <w:rsid w:val="00615D14"/>
    <w:rsid w:val="00630156"/>
    <w:rsid w:val="00631D44"/>
    <w:rsid w:val="00634620"/>
    <w:rsid w:val="0063597C"/>
    <w:rsid w:val="00644B57"/>
    <w:rsid w:val="00646F3D"/>
    <w:rsid w:val="00656453"/>
    <w:rsid w:val="00662540"/>
    <w:rsid w:val="00663AC9"/>
    <w:rsid w:val="0066444A"/>
    <w:rsid w:val="00671278"/>
    <w:rsid w:val="006742D3"/>
    <w:rsid w:val="006774A5"/>
    <w:rsid w:val="006808F2"/>
    <w:rsid w:val="0068218E"/>
    <w:rsid w:val="00683716"/>
    <w:rsid w:val="00684867"/>
    <w:rsid w:val="0068610E"/>
    <w:rsid w:val="006872DB"/>
    <w:rsid w:val="00693E1E"/>
    <w:rsid w:val="006A3261"/>
    <w:rsid w:val="006A3A81"/>
    <w:rsid w:val="006A7BFC"/>
    <w:rsid w:val="006B0F11"/>
    <w:rsid w:val="006B1BB8"/>
    <w:rsid w:val="006B4890"/>
    <w:rsid w:val="006C1C2C"/>
    <w:rsid w:val="006C49EE"/>
    <w:rsid w:val="006C4DF8"/>
    <w:rsid w:val="006D19A4"/>
    <w:rsid w:val="006D1FDE"/>
    <w:rsid w:val="006D3F87"/>
    <w:rsid w:val="006D74D4"/>
    <w:rsid w:val="006E0DCE"/>
    <w:rsid w:val="006E434F"/>
    <w:rsid w:val="006E51EC"/>
    <w:rsid w:val="006E74D3"/>
    <w:rsid w:val="006F0DD0"/>
    <w:rsid w:val="007023AB"/>
    <w:rsid w:val="0071719C"/>
    <w:rsid w:val="00717C8F"/>
    <w:rsid w:val="007228D0"/>
    <w:rsid w:val="007232D7"/>
    <w:rsid w:val="00725403"/>
    <w:rsid w:val="00725B12"/>
    <w:rsid w:val="00727C0A"/>
    <w:rsid w:val="00733686"/>
    <w:rsid w:val="007379A4"/>
    <w:rsid w:val="007444B4"/>
    <w:rsid w:val="00745AFE"/>
    <w:rsid w:val="00757970"/>
    <w:rsid w:val="00761590"/>
    <w:rsid w:val="00761A1C"/>
    <w:rsid w:val="00762128"/>
    <w:rsid w:val="00762F8D"/>
    <w:rsid w:val="007764F9"/>
    <w:rsid w:val="00776CFB"/>
    <w:rsid w:val="00776D26"/>
    <w:rsid w:val="00777AC1"/>
    <w:rsid w:val="00780AB3"/>
    <w:rsid w:val="007972C4"/>
    <w:rsid w:val="007A1C2D"/>
    <w:rsid w:val="007A4A81"/>
    <w:rsid w:val="007A749C"/>
    <w:rsid w:val="007B3AC0"/>
    <w:rsid w:val="007B5F81"/>
    <w:rsid w:val="007C19E8"/>
    <w:rsid w:val="007C5988"/>
    <w:rsid w:val="007C6BA2"/>
    <w:rsid w:val="007D0022"/>
    <w:rsid w:val="007D2EB0"/>
    <w:rsid w:val="007D3AE2"/>
    <w:rsid w:val="007D4D76"/>
    <w:rsid w:val="007D577D"/>
    <w:rsid w:val="007D6206"/>
    <w:rsid w:val="007D7016"/>
    <w:rsid w:val="007E2477"/>
    <w:rsid w:val="007F1691"/>
    <w:rsid w:val="007F3B60"/>
    <w:rsid w:val="007F42C7"/>
    <w:rsid w:val="00801D83"/>
    <w:rsid w:val="00805A4C"/>
    <w:rsid w:val="008111C2"/>
    <w:rsid w:val="00813A21"/>
    <w:rsid w:val="00815C8D"/>
    <w:rsid w:val="008327E4"/>
    <w:rsid w:val="00835B22"/>
    <w:rsid w:val="0084106C"/>
    <w:rsid w:val="0084694F"/>
    <w:rsid w:val="008476C9"/>
    <w:rsid w:val="00847D4E"/>
    <w:rsid w:val="008504F8"/>
    <w:rsid w:val="008558CC"/>
    <w:rsid w:val="00856C19"/>
    <w:rsid w:val="00861822"/>
    <w:rsid w:val="00864C73"/>
    <w:rsid w:val="00870127"/>
    <w:rsid w:val="00873E60"/>
    <w:rsid w:val="00873EEF"/>
    <w:rsid w:val="00874D49"/>
    <w:rsid w:val="008773C0"/>
    <w:rsid w:val="00891414"/>
    <w:rsid w:val="0089454F"/>
    <w:rsid w:val="00896B61"/>
    <w:rsid w:val="008A4A89"/>
    <w:rsid w:val="008A4F0D"/>
    <w:rsid w:val="008B09F9"/>
    <w:rsid w:val="008B1061"/>
    <w:rsid w:val="008C55AB"/>
    <w:rsid w:val="008C79C8"/>
    <w:rsid w:val="008D03A8"/>
    <w:rsid w:val="008D39E5"/>
    <w:rsid w:val="008D61BC"/>
    <w:rsid w:val="008D7581"/>
    <w:rsid w:val="008E3D03"/>
    <w:rsid w:val="008F1115"/>
    <w:rsid w:val="008F2B31"/>
    <w:rsid w:val="008F740F"/>
    <w:rsid w:val="0090026A"/>
    <w:rsid w:val="00900271"/>
    <w:rsid w:val="00900590"/>
    <w:rsid w:val="00902A7B"/>
    <w:rsid w:val="0090536F"/>
    <w:rsid w:val="00907F3C"/>
    <w:rsid w:val="00910B9F"/>
    <w:rsid w:val="00914C1A"/>
    <w:rsid w:val="00914DCF"/>
    <w:rsid w:val="00915413"/>
    <w:rsid w:val="009230EA"/>
    <w:rsid w:val="0092447A"/>
    <w:rsid w:val="00925623"/>
    <w:rsid w:val="0093036A"/>
    <w:rsid w:val="00931F73"/>
    <w:rsid w:val="00933163"/>
    <w:rsid w:val="009362E2"/>
    <w:rsid w:val="0093631B"/>
    <w:rsid w:val="0094455A"/>
    <w:rsid w:val="00945377"/>
    <w:rsid w:val="00945746"/>
    <w:rsid w:val="00947A81"/>
    <w:rsid w:val="00955CD7"/>
    <w:rsid w:val="00957B25"/>
    <w:rsid w:val="00983E73"/>
    <w:rsid w:val="00986B41"/>
    <w:rsid w:val="009A0053"/>
    <w:rsid w:val="009A0412"/>
    <w:rsid w:val="009A0C84"/>
    <w:rsid w:val="009A34C6"/>
    <w:rsid w:val="009A6DFF"/>
    <w:rsid w:val="009A70E5"/>
    <w:rsid w:val="009B7A43"/>
    <w:rsid w:val="009C16D4"/>
    <w:rsid w:val="009D0CCC"/>
    <w:rsid w:val="009D3721"/>
    <w:rsid w:val="009D4C04"/>
    <w:rsid w:val="009E10A2"/>
    <w:rsid w:val="009F6E11"/>
    <w:rsid w:val="00A04F82"/>
    <w:rsid w:val="00A070D1"/>
    <w:rsid w:val="00A108FB"/>
    <w:rsid w:val="00A14BAE"/>
    <w:rsid w:val="00A170AD"/>
    <w:rsid w:val="00A2139C"/>
    <w:rsid w:val="00A21A7B"/>
    <w:rsid w:val="00A22124"/>
    <w:rsid w:val="00A34F7F"/>
    <w:rsid w:val="00A4134A"/>
    <w:rsid w:val="00A51798"/>
    <w:rsid w:val="00A56C02"/>
    <w:rsid w:val="00A63137"/>
    <w:rsid w:val="00A641B4"/>
    <w:rsid w:val="00A730AB"/>
    <w:rsid w:val="00A7437D"/>
    <w:rsid w:val="00A746B0"/>
    <w:rsid w:val="00A75833"/>
    <w:rsid w:val="00A7648B"/>
    <w:rsid w:val="00A80402"/>
    <w:rsid w:val="00A85FD6"/>
    <w:rsid w:val="00A92013"/>
    <w:rsid w:val="00A9382C"/>
    <w:rsid w:val="00A9418A"/>
    <w:rsid w:val="00A94760"/>
    <w:rsid w:val="00A96305"/>
    <w:rsid w:val="00AA06C0"/>
    <w:rsid w:val="00AA1E89"/>
    <w:rsid w:val="00AA6D38"/>
    <w:rsid w:val="00AB1AC4"/>
    <w:rsid w:val="00AB27C7"/>
    <w:rsid w:val="00AB345E"/>
    <w:rsid w:val="00AB4AC5"/>
    <w:rsid w:val="00AC1808"/>
    <w:rsid w:val="00AC552B"/>
    <w:rsid w:val="00AD1661"/>
    <w:rsid w:val="00AD3430"/>
    <w:rsid w:val="00AE1AEA"/>
    <w:rsid w:val="00AF15F5"/>
    <w:rsid w:val="00AF2710"/>
    <w:rsid w:val="00AF6215"/>
    <w:rsid w:val="00B01BB9"/>
    <w:rsid w:val="00B0616A"/>
    <w:rsid w:val="00B074B9"/>
    <w:rsid w:val="00B13AED"/>
    <w:rsid w:val="00B161BA"/>
    <w:rsid w:val="00B31484"/>
    <w:rsid w:val="00B32B25"/>
    <w:rsid w:val="00B35FB3"/>
    <w:rsid w:val="00B43C4A"/>
    <w:rsid w:val="00B451F9"/>
    <w:rsid w:val="00B530BC"/>
    <w:rsid w:val="00B53D1B"/>
    <w:rsid w:val="00B5703A"/>
    <w:rsid w:val="00B70A2E"/>
    <w:rsid w:val="00B716E1"/>
    <w:rsid w:val="00B72293"/>
    <w:rsid w:val="00B72329"/>
    <w:rsid w:val="00B75274"/>
    <w:rsid w:val="00B75806"/>
    <w:rsid w:val="00B840A5"/>
    <w:rsid w:val="00B91524"/>
    <w:rsid w:val="00B9564B"/>
    <w:rsid w:val="00BA13F5"/>
    <w:rsid w:val="00BA16F1"/>
    <w:rsid w:val="00BA4459"/>
    <w:rsid w:val="00BA4FFF"/>
    <w:rsid w:val="00BA666C"/>
    <w:rsid w:val="00BB42F1"/>
    <w:rsid w:val="00BC1F59"/>
    <w:rsid w:val="00BC5E0A"/>
    <w:rsid w:val="00BD2333"/>
    <w:rsid w:val="00BD5E02"/>
    <w:rsid w:val="00BD5E14"/>
    <w:rsid w:val="00BD72A3"/>
    <w:rsid w:val="00BD7524"/>
    <w:rsid w:val="00BE0FF3"/>
    <w:rsid w:val="00BE16F9"/>
    <w:rsid w:val="00BE3BA9"/>
    <w:rsid w:val="00BF07A8"/>
    <w:rsid w:val="00C00B7B"/>
    <w:rsid w:val="00C12CF5"/>
    <w:rsid w:val="00C1578C"/>
    <w:rsid w:val="00C15861"/>
    <w:rsid w:val="00C17E93"/>
    <w:rsid w:val="00C218EC"/>
    <w:rsid w:val="00C26426"/>
    <w:rsid w:val="00C33816"/>
    <w:rsid w:val="00C34344"/>
    <w:rsid w:val="00C44008"/>
    <w:rsid w:val="00C45340"/>
    <w:rsid w:val="00C45FF5"/>
    <w:rsid w:val="00C53DDC"/>
    <w:rsid w:val="00C5758A"/>
    <w:rsid w:val="00C6062A"/>
    <w:rsid w:val="00C61F4C"/>
    <w:rsid w:val="00C620CA"/>
    <w:rsid w:val="00C641BE"/>
    <w:rsid w:val="00C72DBB"/>
    <w:rsid w:val="00C73633"/>
    <w:rsid w:val="00C769BE"/>
    <w:rsid w:val="00C77388"/>
    <w:rsid w:val="00C87B35"/>
    <w:rsid w:val="00C90A33"/>
    <w:rsid w:val="00C910A3"/>
    <w:rsid w:val="00C9703E"/>
    <w:rsid w:val="00CA1F6D"/>
    <w:rsid w:val="00CA69ED"/>
    <w:rsid w:val="00CA7588"/>
    <w:rsid w:val="00CA7A28"/>
    <w:rsid w:val="00CB2D7A"/>
    <w:rsid w:val="00CB3F79"/>
    <w:rsid w:val="00CB6068"/>
    <w:rsid w:val="00CC5582"/>
    <w:rsid w:val="00CC5E1E"/>
    <w:rsid w:val="00CD5C10"/>
    <w:rsid w:val="00CE0595"/>
    <w:rsid w:val="00CE5BF5"/>
    <w:rsid w:val="00CE5FD7"/>
    <w:rsid w:val="00CE7E77"/>
    <w:rsid w:val="00CF2F92"/>
    <w:rsid w:val="00CF49B6"/>
    <w:rsid w:val="00CF4D0D"/>
    <w:rsid w:val="00D11D76"/>
    <w:rsid w:val="00D1433B"/>
    <w:rsid w:val="00D1610B"/>
    <w:rsid w:val="00D21C98"/>
    <w:rsid w:val="00D26678"/>
    <w:rsid w:val="00D27BF6"/>
    <w:rsid w:val="00D30E13"/>
    <w:rsid w:val="00D35E3F"/>
    <w:rsid w:val="00D4463B"/>
    <w:rsid w:val="00D52158"/>
    <w:rsid w:val="00D52197"/>
    <w:rsid w:val="00D6367E"/>
    <w:rsid w:val="00D6390E"/>
    <w:rsid w:val="00D70902"/>
    <w:rsid w:val="00D70BBA"/>
    <w:rsid w:val="00D761E4"/>
    <w:rsid w:val="00D86B02"/>
    <w:rsid w:val="00D90524"/>
    <w:rsid w:val="00D94BB8"/>
    <w:rsid w:val="00D94CBF"/>
    <w:rsid w:val="00DA439A"/>
    <w:rsid w:val="00DA55BC"/>
    <w:rsid w:val="00DA77A0"/>
    <w:rsid w:val="00DB1C91"/>
    <w:rsid w:val="00DB62EF"/>
    <w:rsid w:val="00DC465F"/>
    <w:rsid w:val="00DC79DB"/>
    <w:rsid w:val="00DC7D95"/>
    <w:rsid w:val="00DD417B"/>
    <w:rsid w:val="00DD4A80"/>
    <w:rsid w:val="00DE12A5"/>
    <w:rsid w:val="00DE722F"/>
    <w:rsid w:val="00DE748F"/>
    <w:rsid w:val="00DF1988"/>
    <w:rsid w:val="00DF37A4"/>
    <w:rsid w:val="00DF499F"/>
    <w:rsid w:val="00DF5BE1"/>
    <w:rsid w:val="00E00B93"/>
    <w:rsid w:val="00E02128"/>
    <w:rsid w:val="00E027AD"/>
    <w:rsid w:val="00E0528C"/>
    <w:rsid w:val="00E11FC0"/>
    <w:rsid w:val="00E147C3"/>
    <w:rsid w:val="00E15D0D"/>
    <w:rsid w:val="00E1763F"/>
    <w:rsid w:val="00E24C0E"/>
    <w:rsid w:val="00E25E87"/>
    <w:rsid w:val="00E30A0E"/>
    <w:rsid w:val="00E32F5B"/>
    <w:rsid w:val="00E44B46"/>
    <w:rsid w:val="00E505EA"/>
    <w:rsid w:val="00E53FA1"/>
    <w:rsid w:val="00E5577A"/>
    <w:rsid w:val="00E607B2"/>
    <w:rsid w:val="00E63EA6"/>
    <w:rsid w:val="00E647A4"/>
    <w:rsid w:val="00E655DF"/>
    <w:rsid w:val="00E70D2C"/>
    <w:rsid w:val="00E73462"/>
    <w:rsid w:val="00E73A83"/>
    <w:rsid w:val="00E75196"/>
    <w:rsid w:val="00E7695A"/>
    <w:rsid w:val="00E76EA9"/>
    <w:rsid w:val="00E77A4E"/>
    <w:rsid w:val="00E8192E"/>
    <w:rsid w:val="00E87B8B"/>
    <w:rsid w:val="00E918CB"/>
    <w:rsid w:val="00E94365"/>
    <w:rsid w:val="00E95F2F"/>
    <w:rsid w:val="00E9701F"/>
    <w:rsid w:val="00E97D1C"/>
    <w:rsid w:val="00EA1767"/>
    <w:rsid w:val="00EA2B15"/>
    <w:rsid w:val="00EA439A"/>
    <w:rsid w:val="00EA626D"/>
    <w:rsid w:val="00EB75CB"/>
    <w:rsid w:val="00EC2B66"/>
    <w:rsid w:val="00EC684C"/>
    <w:rsid w:val="00ED28BD"/>
    <w:rsid w:val="00ED6582"/>
    <w:rsid w:val="00EE3237"/>
    <w:rsid w:val="00EE527D"/>
    <w:rsid w:val="00EE5D29"/>
    <w:rsid w:val="00EE5E0D"/>
    <w:rsid w:val="00EE6F8E"/>
    <w:rsid w:val="00EF741A"/>
    <w:rsid w:val="00F00EBF"/>
    <w:rsid w:val="00F04197"/>
    <w:rsid w:val="00F07599"/>
    <w:rsid w:val="00F07D1D"/>
    <w:rsid w:val="00F07F77"/>
    <w:rsid w:val="00F107C5"/>
    <w:rsid w:val="00F12591"/>
    <w:rsid w:val="00F13277"/>
    <w:rsid w:val="00F154FD"/>
    <w:rsid w:val="00F20F80"/>
    <w:rsid w:val="00F20FA8"/>
    <w:rsid w:val="00F314BF"/>
    <w:rsid w:val="00F37516"/>
    <w:rsid w:val="00F52AD5"/>
    <w:rsid w:val="00F61072"/>
    <w:rsid w:val="00F6431D"/>
    <w:rsid w:val="00F67FE7"/>
    <w:rsid w:val="00F73A82"/>
    <w:rsid w:val="00F81883"/>
    <w:rsid w:val="00F85F6F"/>
    <w:rsid w:val="00F9516E"/>
    <w:rsid w:val="00F96031"/>
    <w:rsid w:val="00FB035D"/>
    <w:rsid w:val="00FB3550"/>
    <w:rsid w:val="00FB52C4"/>
    <w:rsid w:val="00FB5439"/>
    <w:rsid w:val="00FC0361"/>
    <w:rsid w:val="00FC1F10"/>
    <w:rsid w:val="00FC32F3"/>
    <w:rsid w:val="00FC3845"/>
    <w:rsid w:val="00FC3F84"/>
    <w:rsid w:val="00FD1D66"/>
    <w:rsid w:val="00FD36B9"/>
    <w:rsid w:val="00FE2603"/>
    <w:rsid w:val="00FE5E8E"/>
    <w:rsid w:val="00FE6228"/>
    <w:rsid w:val="00FF1F18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F8DC2"/>
  <w15:docId w15:val="{D1570C64-5AAE-4BAD-8C21-0ABBDECA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F4C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94F"/>
    <w:rPr>
      <w:rFonts w:ascii="Times" w:eastAsia="Times New Roman" w:hAnsi="Times" w:cs="Times New Roman"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6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94F"/>
    <w:rPr>
      <w:rFonts w:ascii="Times" w:eastAsia="Times New Roman" w:hAnsi="Times" w:cs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9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94F"/>
    <w:rPr>
      <w:rFonts w:ascii="Tahoma" w:eastAsia="Times New Roman" w:hAnsi="Tahoma" w:cs="Tahoma"/>
      <w:sz w:val="16"/>
      <w:szCs w:val="16"/>
      <w:lang w:val="en-US" w:eastAsia="it-IT"/>
    </w:rPr>
  </w:style>
  <w:style w:type="paragraph" w:customStyle="1" w:styleId="NormalParagraphStyle">
    <w:name w:val="NormalParagraphStyle"/>
    <w:basedOn w:val="Normale"/>
    <w:rsid w:val="000D4C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it-IT" w:eastAsia="en-US"/>
    </w:rPr>
  </w:style>
  <w:style w:type="paragraph" w:customStyle="1" w:styleId="Default">
    <w:name w:val="Default"/>
    <w:rsid w:val="00D761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D6C4-2C63-4816-BFAF-B71753C1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Biscaro</dc:creator>
  <cp:keywords/>
  <dc:description/>
  <cp:lastModifiedBy>Flavia Bergamin</cp:lastModifiedBy>
  <cp:revision>4</cp:revision>
  <cp:lastPrinted>2024-04-22T10:52:00Z</cp:lastPrinted>
  <dcterms:created xsi:type="dcterms:W3CDTF">2025-04-30T13:29:00Z</dcterms:created>
  <dcterms:modified xsi:type="dcterms:W3CDTF">2025-05-06T07:15:00Z</dcterms:modified>
</cp:coreProperties>
</file>