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2"/>
        <w:tblW w:w="9638" w:type="dxa"/>
        <w:tblLook w:val="0000" w:firstRow="0" w:lastRow="0" w:firstColumn="0" w:lastColumn="0" w:noHBand="0" w:noVBand="0"/>
      </w:tblPr>
      <w:tblGrid>
        <w:gridCol w:w="1924"/>
        <w:gridCol w:w="7714"/>
      </w:tblGrid>
      <w:tr w:rsidR="005138AF" w:rsidTr="005138AF">
        <w:trPr>
          <w:trHeight w:val="1510"/>
        </w:trPr>
        <w:tc>
          <w:tcPr>
            <w:tcW w:w="1924" w:type="dxa"/>
            <w:shd w:val="clear" w:color="auto" w:fill="FFFFFF"/>
          </w:tcPr>
          <w:p w:rsidR="005138AF" w:rsidRDefault="005138AF" w:rsidP="005138AF">
            <w:pPr>
              <w:pStyle w:val="Normale1"/>
              <w:spacing w:line="288" w:lineRule="auto"/>
              <w:jc w:val="both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BAC95EB" wp14:editId="37003E6D">
                  <wp:extent cx="1076325" cy="10477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FFFFFF"/>
          </w:tcPr>
          <w:sdt>
            <w:sdtPr>
              <w:tag w:val="goog_rdk_0"/>
              <w:id w:val="-573978173"/>
            </w:sdtPr>
            <w:sdtEndPr/>
            <w:sdtContent>
              <w:p w:rsidR="005138AF" w:rsidRDefault="005138AF" w:rsidP="005138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120" w:line="288" w:lineRule="auto"/>
                  <w:jc w:val="center"/>
                  <w:rPr>
                    <w:color w:val="00000A"/>
                  </w:rPr>
                </w:pPr>
                <w:r>
                  <w:rPr>
                    <w:b/>
                    <w:color w:val="00000A"/>
                    <w:sz w:val="28"/>
                    <w:szCs w:val="28"/>
                  </w:rPr>
                  <w:t>Università degli Studi di Padova</w:t>
                </w:r>
              </w:p>
            </w:sdtContent>
          </w:sdt>
          <w:p w:rsidR="005138AF" w:rsidRDefault="00181093" w:rsidP="00CD5B4E">
            <w:pPr>
              <w:pStyle w:val="Normale1"/>
              <w:spacing w:before="28" w:after="120" w:line="288" w:lineRule="auto"/>
              <w:jc w:val="center"/>
              <w:rPr>
                <w:b/>
                <w:lang w:val="it-IT"/>
              </w:rPr>
            </w:pPr>
            <w:sdt>
              <w:sdtPr>
                <w:tag w:val="goog_rdk_2"/>
                <w:id w:val="-1355112412"/>
                <w:showingPlcHdr/>
              </w:sdtPr>
              <w:sdtEndPr/>
              <w:sdtContent>
                <w:r w:rsidR="005138AF" w:rsidRPr="00693DC6">
                  <w:rPr>
                    <w:lang w:val="it-IT"/>
                  </w:rPr>
                  <w:t xml:space="preserve">     </w:t>
                </w:r>
              </w:sdtContent>
            </w:sdt>
            <w:sdt>
              <w:sdtPr>
                <w:tag w:val="goog_rdk_3"/>
                <w:id w:val="-455344337"/>
              </w:sdtPr>
              <w:sdtEndPr/>
              <w:sdtContent>
                <w:r w:rsidR="00CD5B4E">
                  <w:rPr>
                    <w:b/>
                    <w:lang w:val="it-IT"/>
                  </w:rPr>
                  <w:t xml:space="preserve">Ufficio Dottorato </w:t>
                </w:r>
                <w:r w:rsidR="005138AF" w:rsidRPr="00693DC6">
                  <w:rPr>
                    <w:b/>
                    <w:lang w:val="it-IT"/>
                  </w:rPr>
                  <w:t>di Ricerca</w:t>
                </w:r>
              </w:sdtContent>
            </w:sdt>
          </w:p>
          <w:p w:rsidR="005138AF" w:rsidRDefault="005138AF" w:rsidP="00D52350">
            <w:pPr>
              <w:pStyle w:val="Normale1"/>
              <w:spacing w:before="28" w:after="120" w:line="288" w:lineRule="auto"/>
              <w:jc w:val="center"/>
              <w:rPr>
                <w:lang w:val="it-IT"/>
              </w:rPr>
            </w:pPr>
          </w:p>
        </w:tc>
      </w:tr>
    </w:tbl>
    <w:p w:rsidR="000C0F66" w:rsidRDefault="00621B1E" w:rsidP="005138AF">
      <w:pPr>
        <w:pStyle w:val="Normale1"/>
        <w:spacing w:line="288" w:lineRule="auto"/>
        <w:jc w:val="center"/>
      </w:pPr>
      <w:r>
        <w:rPr>
          <w:b/>
        </w:rPr>
        <w:t xml:space="preserve">Publication of the </w:t>
      </w:r>
      <w:r w:rsidR="00E97F9B">
        <w:rPr>
          <w:b/>
        </w:rPr>
        <w:t>Ph</w:t>
      </w:r>
      <w:r>
        <w:rPr>
          <w:b/>
        </w:rPr>
        <w:t>.</w:t>
      </w:r>
      <w:r w:rsidR="00E97F9B">
        <w:rPr>
          <w:b/>
        </w:rPr>
        <w:t>D</w:t>
      </w:r>
      <w:r>
        <w:rPr>
          <w:b/>
        </w:rPr>
        <w:t>.</w:t>
      </w:r>
      <w:r w:rsidR="00E97F9B">
        <w:rPr>
          <w:b/>
        </w:rPr>
        <w:t xml:space="preserve"> thesis</w:t>
      </w:r>
    </w:p>
    <w:p w:rsidR="000C0F66" w:rsidRDefault="00E97F9B" w:rsidP="00C82E61">
      <w:pPr>
        <w:pStyle w:val="Normale1"/>
        <w:spacing w:line="288" w:lineRule="auto"/>
        <w:jc w:val="both"/>
      </w:pPr>
      <w:r>
        <w:t xml:space="preserve">Personal declaration of certification and declaration in “lieu of affidavit” submitted due to articles 46 and 47 of Presidential Decree 445 dated 28/12/2000 </w:t>
      </w:r>
      <w:r w:rsidR="00C82841" w:rsidRPr="00C82841">
        <w:t>and subsequent amendments and additions</w:t>
      </w:r>
      <w:r>
        <w:t>.</w:t>
      </w:r>
    </w:p>
    <w:p w:rsidR="000C0F66" w:rsidRDefault="00E97F9B" w:rsidP="00C82E61">
      <w:pPr>
        <w:pStyle w:val="Normale1"/>
        <w:spacing w:line="288" w:lineRule="auto"/>
        <w:jc w:val="both"/>
        <w:rPr>
          <w:b/>
        </w:rPr>
      </w:pPr>
      <w:r>
        <w:rPr>
          <w:b/>
        </w:rPr>
        <w:t>The undersigned</w:t>
      </w:r>
      <w:r w:rsidR="001D307F">
        <w:rPr>
          <w:b/>
        </w:rPr>
        <w:t xml:space="preserve"> (name and surname):________</w:t>
      </w:r>
      <w:r>
        <w:rPr>
          <w:b/>
        </w:rPr>
        <w:t>________________________________________________</w:t>
      </w:r>
    </w:p>
    <w:p w:rsidR="000C0F66" w:rsidRDefault="00E97F9B" w:rsidP="00C82E61">
      <w:pPr>
        <w:pStyle w:val="Normale1"/>
        <w:spacing w:line="288" w:lineRule="auto"/>
        <w:jc w:val="both"/>
      </w:pPr>
      <w:r>
        <w:rPr>
          <w:b/>
        </w:rPr>
        <w:t>Student number:  _____________________________________</w:t>
      </w:r>
    </w:p>
    <w:p w:rsidR="000C0F66" w:rsidRDefault="00E97F9B" w:rsidP="00C82E61">
      <w:pPr>
        <w:pStyle w:val="Normale1"/>
        <w:spacing w:line="288" w:lineRule="auto"/>
      </w:pPr>
      <w:r>
        <w:rPr>
          <w:b/>
        </w:rPr>
        <w:t>Author of the PhD thesis entitled: _______________________________________________________________________________________</w:t>
      </w:r>
    </w:p>
    <w:p w:rsidR="000C0F66" w:rsidRDefault="00E97F9B" w:rsidP="00C82E61">
      <w:pPr>
        <w:pStyle w:val="Normale1"/>
        <w:spacing w:line="288" w:lineRule="auto"/>
      </w:pPr>
      <w:r>
        <w:rPr>
          <w:b/>
        </w:rPr>
        <w:t>_______________________________________________________________________________________</w:t>
      </w:r>
    </w:p>
    <w:p w:rsidR="000C0F66" w:rsidRDefault="00BD0DFD" w:rsidP="00C82E61">
      <w:pPr>
        <w:pStyle w:val="Normale1"/>
        <w:spacing w:line="288" w:lineRule="auto"/>
        <w:jc w:val="both"/>
      </w:pPr>
      <w:r>
        <w:rPr>
          <w:b/>
        </w:rPr>
        <w:t>PhD cycle</w:t>
      </w:r>
      <w:r w:rsidR="00E97F9B">
        <w:rPr>
          <w:b/>
        </w:rPr>
        <w:t>: ________</w:t>
      </w:r>
    </w:p>
    <w:p w:rsidR="000C0F66" w:rsidRDefault="00E97F9B" w:rsidP="00C82E61">
      <w:pPr>
        <w:pStyle w:val="Normale1"/>
        <w:spacing w:line="288" w:lineRule="auto"/>
        <w:jc w:val="both"/>
      </w:pPr>
      <w:r>
        <w:rPr>
          <w:b/>
        </w:rPr>
        <w:t>Year: ________________</w:t>
      </w:r>
    </w:p>
    <w:p w:rsidR="00693DC6" w:rsidRDefault="00E97F9B" w:rsidP="00C82E61">
      <w:pPr>
        <w:pStyle w:val="Normale1"/>
        <w:spacing w:line="288" w:lineRule="auto"/>
        <w:rPr>
          <w:b/>
        </w:rPr>
      </w:pPr>
      <w:r>
        <w:rPr>
          <w:b/>
        </w:rPr>
        <w:t>Type of PhD: Course / International / Co-tutoring (</w:t>
      </w:r>
      <w:r w:rsidR="00693DC6">
        <w:rPr>
          <w:b/>
        </w:rPr>
        <w:t>specify):</w:t>
      </w:r>
    </w:p>
    <w:p w:rsidR="000C0F66" w:rsidRDefault="00E97F9B" w:rsidP="00C82E61">
      <w:pPr>
        <w:pStyle w:val="Normale1"/>
        <w:spacing w:line="288" w:lineRule="auto"/>
      </w:pPr>
      <w:r>
        <w:rPr>
          <w:b/>
        </w:rPr>
        <w:t>_____________________________________________________________________</w:t>
      </w:r>
    </w:p>
    <w:p w:rsidR="000C0F66" w:rsidRDefault="0010105F" w:rsidP="00C82E61">
      <w:pPr>
        <w:pStyle w:val="Normale1"/>
        <w:spacing w:line="288" w:lineRule="auto"/>
        <w:jc w:val="both"/>
      </w:pPr>
      <w:r>
        <w:t>For the purpose of the publication procedure</w:t>
      </w:r>
      <w:r w:rsidR="00E97F9B">
        <w:t xml:space="preserve"> </w:t>
      </w:r>
      <w:r>
        <w:t>of</w:t>
      </w:r>
      <w:r w:rsidR="00E97F9B">
        <w:t xml:space="preserve"> the digital version of the PhD thesis in the University archive </w:t>
      </w:r>
      <w:r w:rsidRPr="00BD0DFD">
        <w:rPr>
          <w:i/>
        </w:rPr>
        <w:t>Padua Research Archive (IRIS)</w:t>
      </w:r>
      <w:r w:rsidR="00E97F9B">
        <w:rPr>
          <w:i/>
        </w:rPr>
        <w:t xml:space="preserve">, </w:t>
      </w:r>
      <w:r w:rsidR="00E97F9B">
        <w:t xml:space="preserve">as </w:t>
      </w:r>
      <w:r w:rsidR="00D877E7">
        <w:t>required by</w:t>
      </w:r>
      <w:r w:rsidR="00E97F9B">
        <w:t xml:space="preserve"> the University rules relating to PhD degrees, conscious of the fact that false declarations are punishable </w:t>
      </w:r>
      <w:r w:rsidR="00693DC6">
        <w:t>by</w:t>
      </w:r>
      <w:r w:rsidR="00E97F9B">
        <w:t xml:space="preserve"> </w:t>
      </w:r>
      <w:r w:rsidR="00693DC6">
        <w:t xml:space="preserve">articles 75 and 76 of the Presidential Degree </w:t>
      </w:r>
      <w:proofErr w:type="spellStart"/>
      <w:r w:rsidR="00693DC6">
        <w:t>n</w:t>
      </w:r>
      <w:proofErr w:type="spellEnd"/>
      <w:r w:rsidR="00693DC6">
        <w:t>° 445/2000, that provided criminal penalties and forfeiture of benefits for false statements</w:t>
      </w:r>
    </w:p>
    <w:p w:rsidR="00D877E7" w:rsidRPr="00EA7213" w:rsidRDefault="00E97F9B" w:rsidP="00C82E61">
      <w:pPr>
        <w:pStyle w:val="Normale1"/>
        <w:numPr>
          <w:ilvl w:val="1"/>
          <w:numId w:val="1"/>
        </w:numPr>
        <w:spacing w:line="288" w:lineRule="auto"/>
        <w:jc w:val="center"/>
      </w:pPr>
      <w:r>
        <w:rPr>
          <w:b/>
          <w:bCs/>
        </w:rPr>
        <w:t>Declares</w:t>
      </w:r>
      <w:r w:rsidR="00D877E7">
        <w:rPr>
          <w:rStyle w:val="Rimandonotaapidipagina"/>
          <w:b/>
          <w:bCs/>
        </w:rPr>
        <w:footnoteReference w:id="1"/>
      </w:r>
    </w:p>
    <w:p w:rsidR="00D877E7" w:rsidRPr="00693DC6" w:rsidRDefault="00693DC6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>
        <w:rPr>
          <w:color w:val="00000A"/>
          <w:lang w:val="en-GB"/>
        </w:rPr>
        <w:t>that the thesis</w:t>
      </w:r>
      <w:r w:rsidR="00D877E7" w:rsidRPr="00693DC6">
        <w:rPr>
          <w:color w:val="00000A"/>
          <w:lang w:val="en-GB"/>
        </w:rPr>
        <w:t xml:space="preserve"> made available through </w:t>
      </w:r>
      <w:r w:rsidR="00D877E7" w:rsidRPr="00693DC6">
        <w:rPr>
          <w:i/>
          <w:color w:val="00000A"/>
          <w:lang w:val="en-GB"/>
        </w:rPr>
        <w:t>Padua Research Archive (IRIS)</w:t>
      </w:r>
      <w:r w:rsidR="00D877E7" w:rsidRPr="00693DC6">
        <w:rPr>
          <w:color w:val="00000A"/>
          <w:lang w:val="en-GB"/>
        </w:rPr>
        <w:t xml:space="preserve"> is </w:t>
      </w:r>
      <w:r>
        <w:rPr>
          <w:color w:val="00000A"/>
          <w:lang w:val="en-GB"/>
        </w:rPr>
        <w:t>original</w:t>
      </w:r>
      <w:r w:rsidR="00A2691E">
        <w:rPr>
          <w:color w:val="00000A"/>
          <w:lang w:val="en-GB"/>
        </w:rPr>
        <w:t xml:space="preserve"> and that he/she has</w:t>
      </w:r>
      <w:r w:rsidR="00D877E7" w:rsidRPr="00693DC6">
        <w:rPr>
          <w:color w:val="00000A"/>
          <w:lang w:val="en-GB"/>
        </w:rPr>
        <w:t xml:space="preserve"> </w:t>
      </w:r>
      <w:r w:rsidR="00E97F9B" w:rsidRPr="00693DC6">
        <w:rPr>
          <w:color w:val="00000A"/>
          <w:lang w:val="en-GB"/>
        </w:rPr>
        <w:t>full, exclusive</w:t>
      </w:r>
      <w:r w:rsidR="001D307F">
        <w:rPr>
          <w:color w:val="00000A"/>
          <w:lang w:val="en-GB"/>
        </w:rPr>
        <w:t xml:space="preserve"> and territorially unlimited </w:t>
      </w:r>
      <w:r w:rsidRPr="00693DC6">
        <w:rPr>
          <w:color w:val="00000A"/>
          <w:lang w:val="en-GB"/>
        </w:rPr>
        <w:t>intellectual</w:t>
      </w:r>
      <w:r w:rsidR="00E97F9B" w:rsidRPr="00693DC6">
        <w:rPr>
          <w:color w:val="00000A"/>
          <w:lang w:val="en-GB"/>
        </w:rPr>
        <w:t xml:space="preserve"> property </w:t>
      </w:r>
      <w:r w:rsidR="001D307F">
        <w:rPr>
          <w:color w:val="00000A"/>
          <w:lang w:val="en-GB"/>
        </w:rPr>
        <w:t>rights</w:t>
      </w:r>
      <w:r w:rsidR="00D877E7" w:rsidRPr="00693DC6">
        <w:rPr>
          <w:color w:val="00000A"/>
          <w:lang w:val="en-GB"/>
        </w:rPr>
        <w:t xml:space="preserve"> </w:t>
      </w:r>
      <w:r w:rsidR="00E97F9B" w:rsidRPr="00693DC6">
        <w:rPr>
          <w:color w:val="00000A"/>
          <w:lang w:val="en-GB"/>
        </w:rPr>
        <w:t>on it</w:t>
      </w:r>
      <w:r w:rsidR="00D877E7" w:rsidRPr="00693DC6">
        <w:rPr>
          <w:color w:val="00000A"/>
          <w:lang w:val="en-GB"/>
        </w:rPr>
        <w:t>,</w:t>
      </w:r>
      <w:r w:rsidR="00F95A15">
        <w:rPr>
          <w:color w:val="00000A"/>
          <w:lang w:val="en-GB"/>
        </w:rPr>
        <w:t xml:space="preserve"> including the right</w:t>
      </w:r>
      <w:r w:rsidR="008805B8">
        <w:rPr>
          <w:color w:val="00000A"/>
          <w:lang w:val="en-GB"/>
        </w:rPr>
        <w:t xml:space="preserve"> (</w:t>
      </w:r>
      <w:r w:rsidR="008805B8" w:rsidRPr="00693DC6">
        <w:rPr>
          <w:color w:val="00000A"/>
          <w:lang w:val="en-GB"/>
        </w:rPr>
        <w:t>granted by the University with this agreement</w:t>
      </w:r>
      <w:r w:rsidR="008805B8">
        <w:rPr>
          <w:color w:val="00000A"/>
          <w:lang w:val="en-GB"/>
        </w:rPr>
        <w:t>)</w:t>
      </w:r>
      <w:r w:rsidR="00F95A15">
        <w:rPr>
          <w:color w:val="00000A"/>
          <w:lang w:val="en-GB"/>
        </w:rPr>
        <w:t xml:space="preserve"> to </w:t>
      </w:r>
      <w:r w:rsidR="008805B8">
        <w:rPr>
          <w:color w:val="00000A"/>
          <w:lang w:val="en-GB"/>
        </w:rPr>
        <w:t>use</w:t>
      </w:r>
      <w:r w:rsidR="00A908F9">
        <w:rPr>
          <w:color w:val="00000A"/>
          <w:lang w:val="en-GB"/>
        </w:rPr>
        <w:t xml:space="preserve"> it</w:t>
      </w:r>
      <w:r w:rsidR="008805B8">
        <w:rPr>
          <w:color w:val="00000A"/>
          <w:lang w:val="en-GB"/>
        </w:rPr>
        <w:t xml:space="preserve"> in accordance with the current regulations,</w:t>
      </w:r>
      <w:r w:rsidR="00D877E7" w:rsidRPr="00693DC6">
        <w:rPr>
          <w:color w:val="00000A"/>
          <w:lang w:val="en-GB"/>
        </w:rPr>
        <w:t xml:space="preserve"> </w:t>
      </w:r>
      <w:r w:rsidR="008805B8">
        <w:rPr>
          <w:color w:val="00000A"/>
          <w:lang w:val="en-GB"/>
        </w:rPr>
        <w:t xml:space="preserve">and that </w:t>
      </w:r>
      <w:r w:rsidR="00A2691E">
        <w:rPr>
          <w:color w:val="00000A"/>
          <w:lang w:val="en-GB"/>
        </w:rPr>
        <w:t>he/she is</w:t>
      </w:r>
      <w:r w:rsidR="008805B8">
        <w:rPr>
          <w:color w:val="00000A"/>
          <w:lang w:val="en-GB"/>
        </w:rPr>
        <w:t xml:space="preserve"> the </w:t>
      </w:r>
      <w:r w:rsidR="008805B8" w:rsidRPr="00F95A15">
        <w:rPr>
          <w:color w:val="00000A"/>
          <w:lang w:val="en-GB"/>
        </w:rPr>
        <w:t xml:space="preserve">sole and exclusive owner </w:t>
      </w:r>
      <w:r w:rsidR="008805B8">
        <w:rPr>
          <w:color w:val="00000A"/>
          <w:lang w:val="en-GB"/>
        </w:rPr>
        <w:t>of those rights</w:t>
      </w:r>
      <w:r w:rsidR="00D877E7" w:rsidRPr="00693DC6">
        <w:rPr>
          <w:color w:val="00000A"/>
          <w:lang w:val="en-GB"/>
        </w:rPr>
        <w:t>;</w:t>
      </w:r>
    </w:p>
    <w:p w:rsidR="00745B06" w:rsidRPr="00693DC6" w:rsidRDefault="00E97F9B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693DC6">
        <w:rPr>
          <w:color w:val="00000A"/>
          <w:lang w:val="en-GB"/>
        </w:rPr>
        <w:t>that the content of the thesis do</w:t>
      </w:r>
      <w:r w:rsidR="00A908F9">
        <w:rPr>
          <w:color w:val="00000A"/>
          <w:lang w:val="en-GB"/>
        </w:rPr>
        <w:t>es</w:t>
      </w:r>
      <w:r w:rsidRPr="00693DC6">
        <w:rPr>
          <w:color w:val="00000A"/>
          <w:lang w:val="en-GB"/>
        </w:rPr>
        <w:t xml:space="preserve"> not </w:t>
      </w:r>
      <w:r w:rsidR="0083201D">
        <w:rPr>
          <w:color w:val="00000A"/>
          <w:lang w:val="en-GB"/>
        </w:rPr>
        <w:t>affect</w:t>
      </w:r>
      <w:r w:rsidRPr="00693DC6">
        <w:rPr>
          <w:color w:val="00000A"/>
          <w:lang w:val="en-GB"/>
        </w:rPr>
        <w:t xml:space="preserve"> the </w:t>
      </w:r>
      <w:r w:rsidR="0083201D">
        <w:rPr>
          <w:color w:val="00000A"/>
          <w:lang w:val="en-GB"/>
        </w:rPr>
        <w:t xml:space="preserve">rights and freedoms of </w:t>
      </w:r>
      <w:r w:rsidR="00465193" w:rsidRPr="00465193">
        <w:rPr>
          <w:color w:val="00000A"/>
          <w:lang w:val="en-GB"/>
        </w:rPr>
        <w:t>other authors or other interested parties</w:t>
      </w:r>
      <w:r w:rsidRPr="00693DC6">
        <w:rPr>
          <w:color w:val="00000A"/>
          <w:lang w:val="en-GB"/>
        </w:rPr>
        <w:t>;</w:t>
      </w:r>
    </w:p>
    <w:p w:rsidR="00D877E7" w:rsidRPr="00693DC6" w:rsidRDefault="00745B06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693DC6">
        <w:rPr>
          <w:color w:val="00000A"/>
          <w:lang w:val="en-GB"/>
        </w:rPr>
        <w:t xml:space="preserve">to </w:t>
      </w:r>
      <w:r w:rsidR="0083201D">
        <w:rPr>
          <w:color w:val="00000A"/>
          <w:lang w:val="en-GB"/>
        </w:rPr>
        <w:t>exclude the U</w:t>
      </w:r>
      <w:r w:rsidRPr="00693DC6">
        <w:rPr>
          <w:color w:val="00000A"/>
          <w:lang w:val="en-GB"/>
        </w:rPr>
        <w:t xml:space="preserve">niversity from any </w:t>
      </w:r>
      <w:r w:rsidR="0083201D">
        <w:rPr>
          <w:color w:val="00000A"/>
          <w:lang w:val="en-GB"/>
        </w:rPr>
        <w:t>lia</w:t>
      </w:r>
      <w:r w:rsidRPr="00693DC6">
        <w:rPr>
          <w:color w:val="00000A"/>
          <w:lang w:val="en-GB"/>
        </w:rPr>
        <w:t>bility</w:t>
      </w:r>
      <w:r w:rsidR="004B2261" w:rsidRPr="00693DC6">
        <w:rPr>
          <w:color w:val="00000A"/>
          <w:lang w:val="en-GB"/>
        </w:rPr>
        <w:t xml:space="preserve"> for</w:t>
      </w:r>
      <w:r w:rsidR="0083201D">
        <w:rPr>
          <w:color w:val="00000A"/>
          <w:lang w:val="en-GB"/>
        </w:rPr>
        <w:t xml:space="preserve"> disputes / lawsuit </w:t>
      </w:r>
      <w:r w:rsidRPr="00693DC6">
        <w:rPr>
          <w:color w:val="00000A"/>
          <w:lang w:val="en-GB"/>
        </w:rPr>
        <w:t>carried out by Third Parties</w:t>
      </w:r>
      <w:r w:rsidR="0083201D">
        <w:rPr>
          <w:color w:val="00000A"/>
          <w:lang w:val="en-GB"/>
        </w:rPr>
        <w:t>, in Italy or abroad,</w:t>
      </w:r>
      <w:r w:rsidRPr="00693DC6">
        <w:rPr>
          <w:color w:val="00000A"/>
          <w:lang w:val="en-GB"/>
        </w:rPr>
        <w:t xml:space="preserve"> </w:t>
      </w:r>
      <w:r w:rsidR="0083201D">
        <w:rPr>
          <w:color w:val="00000A"/>
          <w:lang w:val="en-GB"/>
        </w:rPr>
        <w:t>for the</w:t>
      </w:r>
      <w:r w:rsidR="004B2261" w:rsidRPr="00693DC6">
        <w:rPr>
          <w:color w:val="00000A"/>
          <w:lang w:val="en-GB"/>
        </w:rPr>
        <w:t xml:space="preserve"> violation of the copyright law and</w:t>
      </w:r>
      <w:r w:rsidR="0083201D">
        <w:rPr>
          <w:color w:val="00000A"/>
          <w:lang w:val="en-GB"/>
        </w:rPr>
        <w:t xml:space="preserve"> </w:t>
      </w:r>
      <w:r w:rsidR="004B2261" w:rsidRPr="00693DC6">
        <w:rPr>
          <w:color w:val="00000A"/>
          <w:lang w:val="en-GB"/>
        </w:rPr>
        <w:t>/</w:t>
      </w:r>
      <w:r w:rsidR="0083201D">
        <w:rPr>
          <w:color w:val="00000A"/>
          <w:lang w:val="en-GB"/>
        </w:rPr>
        <w:t xml:space="preserve"> </w:t>
      </w:r>
      <w:r w:rsidR="004B2261" w:rsidRPr="00693DC6">
        <w:rPr>
          <w:color w:val="00000A"/>
          <w:lang w:val="en-GB"/>
        </w:rPr>
        <w:t>or</w:t>
      </w:r>
      <w:r w:rsidR="00D877E7" w:rsidRPr="00693DC6">
        <w:rPr>
          <w:color w:val="00000A"/>
          <w:lang w:val="en-GB"/>
        </w:rPr>
        <w:t xml:space="preserve"> </w:t>
      </w:r>
      <w:r w:rsidR="004B2261" w:rsidRPr="00693DC6">
        <w:rPr>
          <w:color w:val="00000A"/>
          <w:lang w:val="en-GB"/>
        </w:rPr>
        <w:t xml:space="preserve">other laws that </w:t>
      </w:r>
      <w:r w:rsidR="0083201D">
        <w:rPr>
          <w:color w:val="00000A"/>
          <w:lang w:val="en-GB"/>
        </w:rPr>
        <w:t>exclude</w:t>
      </w:r>
      <w:r w:rsidR="004B2261" w:rsidRPr="00693DC6">
        <w:rPr>
          <w:color w:val="00000A"/>
          <w:lang w:val="en-GB"/>
        </w:rPr>
        <w:t xml:space="preserve"> or limit the possibility</w:t>
      </w:r>
      <w:r w:rsidR="0083201D">
        <w:rPr>
          <w:color w:val="00000A"/>
          <w:lang w:val="en-GB"/>
        </w:rPr>
        <w:t xml:space="preserve"> to use or publish the thesis</w:t>
      </w:r>
      <w:r w:rsidR="00C82E61">
        <w:rPr>
          <w:color w:val="00000A"/>
          <w:lang w:val="en-GB"/>
        </w:rPr>
        <w:t>;</w:t>
      </w:r>
    </w:p>
    <w:p w:rsidR="00C82E61" w:rsidRPr="00C82E61" w:rsidRDefault="00A908F9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h</w:t>
      </w:r>
      <w:r w:rsidR="004B2261" w:rsidRPr="00693DC6">
        <w:rPr>
          <w:lang w:val="en-GB"/>
        </w:rPr>
        <w:t>is</w:t>
      </w:r>
      <w:r>
        <w:rPr>
          <w:lang w:val="en-GB"/>
        </w:rPr>
        <w:t xml:space="preserve"> </w:t>
      </w:r>
      <w:r w:rsidR="004B2261" w:rsidRPr="00693DC6">
        <w:rPr>
          <w:lang w:val="en-GB"/>
        </w:rPr>
        <w:t>/</w:t>
      </w:r>
      <w:r>
        <w:rPr>
          <w:lang w:val="en-GB"/>
        </w:rPr>
        <w:t xml:space="preserve"> her S</w:t>
      </w:r>
      <w:r w:rsidR="004B2261" w:rsidRPr="00693DC6">
        <w:rPr>
          <w:lang w:val="en-GB"/>
        </w:rPr>
        <w:t xml:space="preserve">upervisor </w:t>
      </w:r>
      <w:r w:rsidR="003F131A" w:rsidRPr="00693DC6">
        <w:rPr>
          <w:lang w:val="en-GB"/>
        </w:rPr>
        <w:t>has been informed</w:t>
      </w:r>
      <w:r w:rsidR="004B2261" w:rsidRPr="00693DC6">
        <w:rPr>
          <w:lang w:val="en-GB"/>
        </w:rPr>
        <w:t xml:space="preserve"> about </w:t>
      </w:r>
      <w:r w:rsidR="003F131A" w:rsidRPr="00693DC6">
        <w:rPr>
          <w:lang w:val="en-GB"/>
        </w:rPr>
        <w:t xml:space="preserve">the </w:t>
      </w:r>
      <w:r w:rsidR="00C82841">
        <w:rPr>
          <w:lang w:val="en-GB"/>
        </w:rPr>
        <w:t>request for a restricted access on the thesis</w:t>
      </w:r>
      <w:r w:rsidR="004B2261" w:rsidRPr="00693DC6">
        <w:rPr>
          <w:lang w:val="en-GB"/>
        </w:rPr>
        <w:t xml:space="preserve"> </w:t>
      </w:r>
      <w:r w:rsidR="00C82841">
        <w:rPr>
          <w:lang w:val="en-GB"/>
        </w:rPr>
        <w:t>(“</w:t>
      </w:r>
      <w:r w:rsidR="004B2261" w:rsidRPr="00693DC6">
        <w:rPr>
          <w:lang w:val="en-GB"/>
        </w:rPr>
        <w:t>embargo</w:t>
      </w:r>
      <w:r w:rsidR="00C82841">
        <w:rPr>
          <w:lang w:val="en-GB"/>
        </w:rPr>
        <w:t>”)</w:t>
      </w:r>
      <w:r w:rsidR="00C82E61">
        <w:rPr>
          <w:lang w:val="en-GB"/>
        </w:rPr>
        <w:t xml:space="preserve"> and its deadline.</w:t>
      </w:r>
    </w:p>
    <w:p w:rsidR="00C82E61" w:rsidRPr="00C82E61" w:rsidRDefault="00C82E61" w:rsidP="00C82E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</w:p>
    <w:p w:rsidR="00621B1E" w:rsidRDefault="00621B1E" w:rsidP="00C82E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A"/>
          <w:lang w:val="en-GB"/>
        </w:rPr>
      </w:pPr>
    </w:p>
    <w:p w:rsidR="00C82E61" w:rsidRPr="00C82E61" w:rsidRDefault="00C82E61" w:rsidP="00C82E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A"/>
          <w:lang w:val="en-GB"/>
        </w:rPr>
      </w:pPr>
      <w:r w:rsidRPr="00C82E61">
        <w:rPr>
          <w:b/>
          <w:color w:val="00000A"/>
          <w:lang w:val="en-GB"/>
        </w:rPr>
        <w:t>Agrees</w:t>
      </w:r>
    </w:p>
    <w:p w:rsidR="00C82E61" w:rsidRPr="00C82E61" w:rsidRDefault="00C82E61" w:rsidP="00C82E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32"/>
        <w:jc w:val="both"/>
        <w:rPr>
          <w:color w:val="00000A"/>
          <w:lang w:val="en-GB"/>
        </w:rPr>
      </w:pPr>
    </w:p>
    <w:p w:rsidR="00C82E61" w:rsidRPr="00C82E61" w:rsidRDefault="003F131A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C82E61">
        <w:rPr>
          <w:lang w:val="en-GB"/>
        </w:rPr>
        <w:t xml:space="preserve">that the University owns the free, universal and non-exclusive license to </w:t>
      </w:r>
      <w:r w:rsidR="00AB4C0A" w:rsidRPr="00C82E61">
        <w:rPr>
          <w:lang w:val="en-GB"/>
        </w:rPr>
        <w:t>spread</w:t>
      </w:r>
      <w:r w:rsidRPr="00C82E61">
        <w:rPr>
          <w:lang w:val="en-GB"/>
        </w:rPr>
        <w:t xml:space="preserve"> </w:t>
      </w:r>
      <w:r w:rsidR="00C82841" w:rsidRPr="00C82E61">
        <w:rPr>
          <w:lang w:val="en-GB"/>
        </w:rPr>
        <w:t>the</w:t>
      </w:r>
      <w:r w:rsidR="00A908F9" w:rsidRPr="00C82E61">
        <w:rPr>
          <w:lang w:val="en-GB"/>
        </w:rPr>
        <w:t xml:space="preserve"> thesis</w:t>
      </w:r>
      <w:r w:rsidR="00C82841" w:rsidRPr="00C82E61">
        <w:rPr>
          <w:lang w:val="en-GB"/>
        </w:rPr>
        <w:t xml:space="preserve"> metadata</w:t>
      </w:r>
      <w:r w:rsidRPr="00C82E61">
        <w:rPr>
          <w:lang w:val="en-GB"/>
        </w:rPr>
        <w:t xml:space="preserve">, </w:t>
      </w:r>
      <w:r w:rsidR="00C82841" w:rsidRPr="00C82E61">
        <w:rPr>
          <w:lang w:val="en-GB"/>
        </w:rPr>
        <w:t xml:space="preserve">and owns </w:t>
      </w:r>
      <w:r w:rsidR="00A908F9" w:rsidRPr="00C82E61">
        <w:rPr>
          <w:lang w:val="en-GB"/>
        </w:rPr>
        <w:t xml:space="preserve">the right </w:t>
      </w:r>
      <w:r w:rsidR="006F0387" w:rsidRPr="00C82E61">
        <w:rPr>
          <w:lang w:val="en-GB"/>
        </w:rPr>
        <w:t>to hold an electronic copy of</w:t>
      </w:r>
      <w:r w:rsidR="00AB4C0A" w:rsidRPr="00C82E61">
        <w:rPr>
          <w:lang w:val="en-GB"/>
        </w:rPr>
        <w:t xml:space="preserve"> the thesis </w:t>
      </w:r>
      <w:r w:rsidR="00A908F9" w:rsidRPr="00C82E61">
        <w:rPr>
          <w:lang w:val="en-GB"/>
        </w:rPr>
        <w:t>for the purpose of ensuring its safe and proper storage over time</w:t>
      </w:r>
      <w:r w:rsidR="00C82841" w:rsidRPr="00C82E61">
        <w:rPr>
          <w:lang w:val="en-GB"/>
        </w:rPr>
        <w:t>,</w:t>
      </w:r>
      <w:r w:rsidR="00A908F9" w:rsidRPr="00C82E61">
        <w:rPr>
          <w:lang w:val="en-GB"/>
        </w:rPr>
        <w:t xml:space="preserve"> </w:t>
      </w:r>
      <w:r w:rsidR="006F0387" w:rsidRPr="00C82E61">
        <w:rPr>
          <w:lang w:val="en-GB"/>
        </w:rPr>
        <w:t xml:space="preserve">and </w:t>
      </w:r>
      <w:r w:rsidR="00A908F9" w:rsidRPr="00C82E61">
        <w:rPr>
          <w:lang w:val="en-GB"/>
        </w:rPr>
        <w:t>the right to publish the thesis</w:t>
      </w:r>
      <w:r w:rsidR="006F0387" w:rsidRPr="00C82E61">
        <w:rPr>
          <w:lang w:val="en-GB"/>
        </w:rPr>
        <w:t xml:space="preserve"> after the embargo</w:t>
      </w:r>
      <w:r w:rsidR="00C82841" w:rsidRPr="00C82E61">
        <w:rPr>
          <w:lang w:val="en-GB"/>
        </w:rPr>
        <w:t xml:space="preserve"> end date</w:t>
      </w:r>
      <w:r w:rsidR="006F0387" w:rsidRPr="00C82E61">
        <w:rPr>
          <w:lang w:val="en-GB"/>
        </w:rPr>
        <w:t>, if requested;</w:t>
      </w:r>
    </w:p>
    <w:p w:rsidR="00C82E61" w:rsidRPr="00C82E61" w:rsidRDefault="006F0387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proofErr w:type="gramStart"/>
      <w:r w:rsidRPr="00C82E61">
        <w:rPr>
          <w:lang w:val="en-GB"/>
        </w:rPr>
        <w:t>that</w:t>
      </w:r>
      <w:proofErr w:type="gramEnd"/>
      <w:r w:rsidRPr="00C82E61">
        <w:rPr>
          <w:i/>
          <w:lang w:val="en-GB"/>
        </w:rPr>
        <w:t xml:space="preserve"> Padua Research Archive (IRIS)</w:t>
      </w:r>
      <w:r w:rsidRPr="00C82E61">
        <w:rPr>
          <w:lang w:val="en-GB"/>
        </w:rPr>
        <w:t xml:space="preserve"> </w:t>
      </w:r>
      <w:r w:rsidR="00E97F9B" w:rsidRPr="00C82E61">
        <w:rPr>
          <w:lang w:val="en-GB"/>
        </w:rPr>
        <w:t xml:space="preserve">may transfer the work to any medium and convert it to whatever format, for the purpose of ensuring its safe and proper storage over time. </w:t>
      </w:r>
      <w:r w:rsidRPr="00C82E61">
        <w:rPr>
          <w:i/>
          <w:lang w:val="en-GB"/>
        </w:rPr>
        <w:t>Padua Research Archive (IRIS)</w:t>
      </w:r>
      <w:r w:rsidRPr="00C82E61">
        <w:rPr>
          <w:lang w:val="en-GB"/>
        </w:rPr>
        <w:t xml:space="preserve"> </w:t>
      </w:r>
      <w:r w:rsidR="00E97F9B" w:rsidRPr="00C82E61">
        <w:rPr>
          <w:lang w:val="en-GB"/>
        </w:rPr>
        <w:t xml:space="preserve">guarantees in turn that no changes will be made to the content </w:t>
      </w:r>
      <w:r w:rsidR="00C82E61">
        <w:rPr>
          <w:lang w:val="en-GB"/>
        </w:rPr>
        <w:t>or to the structure of the work.</w:t>
      </w:r>
    </w:p>
    <w:p w:rsidR="00C82E61" w:rsidRPr="00C82E61" w:rsidRDefault="00C82E61" w:rsidP="00C82E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32"/>
        <w:jc w:val="both"/>
        <w:rPr>
          <w:color w:val="00000A"/>
          <w:lang w:val="en-GB"/>
        </w:rPr>
      </w:pPr>
    </w:p>
    <w:p w:rsidR="00C82E61" w:rsidRDefault="00C82E61" w:rsidP="00C82E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A"/>
          <w:lang w:val="en-GB"/>
        </w:rPr>
      </w:pPr>
      <w:r w:rsidRPr="00C82E61">
        <w:rPr>
          <w:b/>
          <w:color w:val="00000A"/>
          <w:lang w:val="en-GB"/>
        </w:rPr>
        <w:t>Understands</w:t>
      </w:r>
    </w:p>
    <w:p w:rsidR="00C82E61" w:rsidRPr="00C82E61" w:rsidRDefault="00C82E61" w:rsidP="00C82E6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A"/>
          <w:lang w:val="en-GB"/>
        </w:rPr>
      </w:pPr>
    </w:p>
    <w:p w:rsidR="00C82E61" w:rsidRDefault="00E97F9B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C82E61">
        <w:rPr>
          <w:lang w:val="en-GB"/>
        </w:rPr>
        <w:t>that the University is duty-bound, under the requirements of Ministerial Decree n° 224 of 30 April 1999, article 6 para 11, to ensure that a copy of the final thesis is deposited in the Central National Libraries of Rome and Florence, pursuant to and in accordance with Law n° 106 of 15 April 2004 and the relative Implementing Regulation (Presidential Decree n° 252 of 3 May 2006</w:t>
      </w:r>
      <w:r w:rsidR="00C82841" w:rsidRPr="00C82E61">
        <w:rPr>
          <w:lang w:val="en-GB"/>
        </w:rPr>
        <w:t xml:space="preserve"> and subsequent amendments and additions</w:t>
      </w:r>
      <w:r w:rsidRPr="00C82E61">
        <w:rPr>
          <w:lang w:val="en-GB"/>
        </w:rPr>
        <w:t>);</w:t>
      </w:r>
    </w:p>
    <w:p w:rsidR="00C82E61" w:rsidRDefault="00A2691E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>
        <w:rPr>
          <w:lang w:val="en-GB"/>
        </w:rPr>
        <w:t>that authors</w:t>
      </w:r>
      <w:r w:rsidR="00E97F9B" w:rsidRPr="00C82E61">
        <w:rPr>
          <w:lang w:val="en-GB"/>
        </w:rPr>
        <w:t xml:space="preserve"> who deposit their PhD thesis in </w:t>
      </w:r>
      <w:r w:rsidR="00AB3067" w:rsidRPr="00C82E61">
        <w:rPr>
          <w:i/>
          <w:lang w:val="en-GB"/>
        </w:rPr>
        <w:t>Padua Research Archive (IRIS)</w:t>
      </w:r>
      <w:r w:rsidR="00AB3067" w:rsidRPr="00C82E61">
        <w:rPr>
          <w:lang w:val="en-GB"/>
        </w:rPr>
        <w:t xml:space="preserve"> </w:t>
      </w:r>
      <w:r w:rsidR="00E97F9B" w:rsidRPr="00C82E61">
        <w:rPr>
          <w:lang w:val="en-GB"/>
        </w:rPr>
        <w:t>institutional archive retain all moral and economic rights thereon, under current statutory regulation 633/1941 and subsequent amendments</w:t>
      </w:r>
      <w:r w:rsidR="00C82E61">
        <w:rPr>
          <w:lang w:val="en-GB"/>
        </w:rPr>
        <w:t xml:space="preserve"> and additions;</w:t>
      </w:r>
    </w:p>
    <w:p w:rsidR="00C82E61" w:rsidRDefault="00AB3067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C82E61">
        <w:rPr>
          <w:lang w:val="en-GB"/>
        </w:rPr>
        <w:t>that au</w:t>
      </w:r>
      <w:r w:rsidR="00A2691E">
        <w:rPr>
          <w:lang w:val="en-GB"/>
        </w:rPr>
        <w:t>thors</w:t>
      </w:r>
      <w:r w:rsidRPr="00C82E61">
        <w:rPr>
          <w:lang w:val="en-GB"/>
        </w:rPr>
        <w:t xml:space="preserve"> can</w:t>
      </w:r>
      <w:r w:rsidR="00C82E61" w:rsidRPr="00C82E61">
        <w:rPr>
          <w:lang w:val="en-GB"/>
        </w:rPr>
        <w:t xml:space="preserve"> anytime</w:t>
      </w:r>
      <w:r w:rsidRPr="00C82E61">
        <w:rPr>
          <w:lang w:val="en-GB"/>
        </w:rPr>
        <w:t xml:space="preserve"> decide that the electronic copy of the thesis available in </w:t>
      </w:r>
      <w:r w:rsidRPr="00C82E61">
        <w:rPr>
          <w:i/>
          <w:color w:val="00000A"/>
          <w:lang w:val="en-GB"/>
        </w:rPr>
        <w:t>Padua Research Archive (IRIS)</w:t>
      </w:r>
      <w:r w:rsidRPr="00C82E61">
        <w:rPr>
          <w:color w:val="00000A"/>
          <w:lang w:val="en-GB"/>
        </w:rPr>
        <w:t xml:space="preserve"> </w:t>
      </w:r>
      <w:r w:rsidRPr="00C82E61">
        <w:rPr>
          <w:lang w:val="en-GB"/>
        </w:rPr>
        <w:t xml:space="preserve"> could be made available to public with </w:t>
      </w:r>
      <w:r w:rsidR="00C82841" w:rsidRPr="00C82E61">
        <w:rPr>
          <w:lang w:val="en-GB"/>
        </w:rPr>
        <w:t>an</w:t>
      </w:r>
      <w:r w:rsidRPr="00C82E61">
        <w:rPr>
          <w:lang w:val="en-GB"/>
        </w:rPr>
        <w:t xml:space="preserve"> open license</w:t>
      </w:r>
      <w:r w:rsidR="00C82841" w:rsidRPr="00C82E61">
        <w:rPr>
          <w:lang w:val="en-GB"/>
        </w:rPr>
        <w:t xml:space="preserve"> (open access)</w:t>
      </w:r>
      <w:r w:rsidR="00C82E61">
        <w:rPr>
          <w:lang w:val="en-GB"/>
        </w:rPr>
        <w:t>;</w:t>
      </w:r>
    </w:p>
    <w:p w:rsidR="00C82E61" w:rsidRPr="00C82E61" w:rsidRDefault="00AB3067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C82E61">
        <w:rPr>
          <w:lang w:val="en-GB"/>
        </w:rPr>
        <w:t xml:space="preserve">that in case the authors gave false information or </w:t>
      </w:r>
      <w:r w:rsidR="00C82E61">
        <w:rPr>
          <w:lang w:val="en-GB"/>
        </w:rPr>
        <w:t xml:space="preserve">in case of any </w:t>
      </w:r>
      <w:r w:rsidR="003B010F" w:rsidRPr="00C82E61">
        <w:rPr>
          <w:lang w:val="en-GB"/>
        </w:rPr>
        <w:t>copyright</w:t>
      </w:r>
      <w:r w:rsidR="00C82E61">
        <w:rPr>
          <w:lang w:val="en-GB"/>
        </w:rPr>
        <w:t>’s violation</w:t>
      </w:r>
      <w:r w:rsidR="003B010F" w:rsidRPr="00C82E61">
        <w:rPr>
          <w:lang w:val="en-GB"/>
        </w:rPr>
        <w:t xml:space="preserve">, the </w:t>
      </w:r>
      <w:r w:rsidR="00C82841" w:rsidRPr="00C82E61">
        <w:rPr>
          <w:lang w:val="en-GB"/>
        </w:rPr>
        <w:t>University</w:t>
      </w:r>
      <w:r w:rsidR="003B010F" w:rsidRPr="00C82E61">
        <w:rPr>
          <w:lang w:val="en-GB"/>
        </w:rPr>
        <w:t xml:space="preserve"> reserves the right to take any necessary further action</w:t>
      </w:r>
      <w:r w:rsidR="00C82E61" w:rsidRPr="00C82E61">
        <w:rPr>
          <w:lang w:val="en-GB"/>
        </w:rPr>
        <w:t>, even legal</w:t>
      </w:r>
      <w:r w:rsidR="003B010F" w:rsidRPr="00C82E61">
        <w:rPr>
          <w:lang w:val="en-GB"/>
        </w:rPr>
        <w:t>;</w:t>
      </w:r>
    </w:p>
    <w:p w:rsidR="003B010F" w:rsidRPr="005138AF" w:rsidRDefault="00C82841" w:rsidP="00C82E6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proofErr w:type="gramStart"/>
      <w:r w:rsidRPr="00C82E61">
        <w:rPr>
          <w:lang w:val="en-GB"/>
        </w:rPr>
        <w:t>that</w:t>
      </w:r>
      <w:proofErr w:type="gramEnd"/>
      <w:r w:rsidRPr="00C82E61">
        <w:rPr>
          <w:lang w:val="en-GB"/>
        </w:rPr>
        <w:t xml:space="preserve"> the thesis</w:t>
      </w:r>
      <w:r w:rsidR="00EA3BE9">
        <w:rPr>
          <w:lang w:val="en-GB"/>
        </w:rPr>
        <w:t xml:space="preserve"> </w:t>
      </w:r>
      <w:r w:rsidR="00432E9A">
        <w:rPr>
          <w:lang w:val="en-GB"/>
        </w:rPr>
        <w:t xml:space="preserve">will be </w:t>
      </w:r>
      <w:r w:rsidR="003B010F" w:rsidRPr="00C82E61">
        <w:rPr>
          <w:lang w:val="en-GB"/>
        </w:rPr>
        <w:t xml:space="preserve">automatically </w:t>
      </w:r>
      <w:r w:rsidR="00EA3BE9" w:rsidRPr="00C82E61">
        <w:rPr>
          <w:lang w:val="en-GB"/>
        </w:rPr>
        <w:t>transfer</w:t>
      </w:r>
      <w:r w:rsidR="00A2691E">
        <w:rPr>
          <w:lang w:val="en-GB"/>
        </w:rPr>
        <w:t>red</w:t>
      </w:r>
      <w:r w:rsidR="00EA3BE9" w:rsidRPr="00C82E61">
        <w:rPr>
          <w:lang w:val="en-GB"/>
        </w:rPr>
        <w:t xml:space="preserve"> to Iris </w:t>
      </w:r>
      <w:r w:rsidR="00432E9A">
        <w:rPr>
          <w:lang w:val="en-GB"/>
        </w:rPr>
        <w:t>when</w:t>
      </w:r>
      <w:r w:rsidR="00EA3BE9">
        <w:rPr>
          <w:lang w:val="en-GB"/>
        </w:rPr>
        <w:t xml:space="preserve"> the student’s </w:t>
      </w:r>
      <w:proofErr w:type="spellStart"/>
      <w:r w:rsidRPr="00C82E61">
        <w:rPr>
          <w:lang w:val="en-GB"/>
        </w:rPr>
        <w:t>Ph</w:t>
      </w:r>
      <w:r w:rsidR="00432E9A">
        <w:rPr>
          <w:lang w:val="en-GB"/>
        </w:rPr>
        <w:t>.</w:t>
      </w:r>
      <w:r w:rsidRPr="00C82E61">
        <w:rPr>
          <w:lang w:val="en-GB"/>
        </w:rPr>
        <w:t>D</w:t>
      </w:r>
      <w:proofErr w:type="spellEnd"/>
      <w:r w:rsidRPr="00C82E61">
        <w:rPr>
          <w:lang w:val="en-GB"/>
        </w:rPr>
        <w:t xml:space="preserve"> </w:t>
      </w:r>
      <w:r w:rsidR="00432E9A">
        <w:rPr>
          <w:lang w:val="en-GB"/>
        </w:rPr>
        <w:t>.</w:t>
      </w:r>
      <w:r w:rsidR="00181093">
        <w:rPr>
          <w:lang w:val="en-GB"/>
        </w:rPr>
        <w:t>caree</w:t>
      </w:r>
      <w:bookmarkStart w:id="0" w:name="_GoBack"/>
      <w:bookmarkEnd w:id="0"/>
      <w:r w:rsidR="003B010F" w:rsidRPr="00C82E61">
        <w:rPr>
          <w:lang w:val="en-GB"/>
        </w:rPr>
        <w:t xml:space="preserve">r </w:t>
      </w:r>
      <w:r w:rsidR="00432E9A">
        <w:rPr>
          <w:lang w:val="en-GB"/>
        </w:rPr>
        <w:t xml:space="preserve">is closed </w:t>
      </w:r>
      <w:r w:rsidR="003B010F" w:rsidRPr="00C82E61">
        <w:rPr>
          <w:lang w:val="en-GB"/>
        </w:rPr>
        <w:t xml:space="preserve">in </w:t>
      </w:r>
      <w:proofErr w:type="spellStart"/>
      <w:r w:rsidR="003B010F" w:rsidRPr="00C82E61">
        <w:rPr>
          <w:lang w:val="en-GB"/>
        </w:rPr>
        <w:t>Uniweb</w:t>
      </w:r>
      <w:proofErr w:type="spellEnd"/>
      <w:r w:rsidR="003B010F" w:rsidRPr="00C82E61">
        <w:rPr>
          <w:lang w:val="en-GB"/>
        </w:rPr>
        <w:t xml:space="preserve">. </w:t>
      </w:r>
    </w:p>
    <w:p w:rsidR="005138AF" w:rsidRDefault="005138AF" w:rsidP="005138A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lang w:val="en-GB"/>
        </w:rPr>
      </w:pPr>
    </w:p>
    <w:p w:rsidR="005138AF" w:rsidRDefault="005138AF" w:rsidP="005138A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lang w:val="en-GB"/>
        </w:rPr>
      </w:pPr>
    </w:p>
    <w:p w:rsidR="005138AF" w:rsidRDefault="005138AF" w:rsidP="005138A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lang w:val="en-GB"/>
        </w:rPr>
      </w:pPr>
    </w:p>
    <w:p w:rsidR="005138AF" w:rsidRPr="00C82E61" w:rsidRDefault="005138AF" w:rsidP="005138A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</w:p>
    <w:p w:rsidR="000C0F66" w:rsidRDefault="00E97F9B" w:rsidP="00C82E61">
      <w:pPr>
        <w:pStyle w:val="Normale1"/>
        <w:spacing w:line="288" w:lineRule="auto"/>
        <w:jc w:val="both"/>
      </w:pPr>
      <w:r>
        <w:tab/>
      </w:r>
      <w:r>
        <w:tab/>
      </w:r>
      <w:r>
        <w:tab/>
      </w:r>
      <w:r>
        <w:tab/>
      </w:r>
    </w:p>
    <w:tbl>
      <w:tblPr>
        <w:tblW w:w="9388" w:type="dxa"/>
        <w:tblInd w:w="250" w:type="dxa"/>
        <w:tblLook w:val="0000" w:firstRow="0" w:lastRow="0" w:firstColumn="0" w:lastColumn="0" w:noHBand="0" w:noVBand="0"/>
      </w:tblPr>
      <w:tblGrid>
        <w:gridCol w:w="4711"/>
        <w:gridCol w:w="4677"/>
      </w:tblGrid>
      <w:tr w:rsidR="000C0F66">
        <w:tc>
          <w:tcPr>
            <w:tcW w:w="4710" w:type="dxa"/>
            <w:shd w:val="clear" w:color="auto" w:fill="auto"/>
          </w:tcPr>
          <w:p w:rsidR="000C0F66" w:rsidRDefault="00E97F9B" w:rsidP="00C82E61">
            <w:pPr>
              <w:pStyle w:val="Normale1"/>
              <w:spacing w:after="0" w:line="288" w:lineRule="auto"/>
              <w:jc w:val="both"/>
            </w:pPr>
            <w:r>
              <w:rPr>
                <w:b/>
                <w:bCs/>
              </w:rPr>
              <w:t>Date</w:t>
            </w:r>
          </w:p>
          <w:p w:rsidR="000C0F66" w:rsidRDefault="000C0F66" w:rsidP="00C82E61">
            <w:pPr>
              <w:pStyle w:val="Normale1"/>
              <w:spacing w:after="0" w:line="288" w:lineRule="auto"/>
              <w:jc w:val="both"/>
            </w:pPr>
          </w:p>
          <w:p w:rsidR="000C0F66" w:rsidRDefault="000C0F66" w:rsidP="00C82E61">
            <w:pPr>
              <w:pStyle w:val="Normale1"/>
              <w:spacing w:after="0" w:line="288" w:lineRule="auto"/>
              <w:jc w:val="both"/>
            </w:pPr>
          </w:p>
          <w:p w:rsidR="000C0F66" w:rsidRDefault="00E97F9B" w:rsidP="00C82E61">
            <w:pPr>
              <w:pStyle w:val="Normale1"/>
              <w:spacing w:after="0" w:line="288" w:lineRule="auto"/>
              <w:jc w:val="both"/>
            </w:pPr>
            <w:r>
              <w:rPr>
                <w:b/>
                <w:bCs/>
              </w:rPr>
              <w:t>________________________</w:t>
            </w:r>
          </w:p>
          <w:p w:rsidR="000C0F66" w:rsidRDefault="000C0F66" w:rsidP="00C82E61">
            <w:pPr>
              <w:pStyle w:val="Normale1"/>
              <w:spacing w:after="0" w:line="288" w:lineRule="auto"/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0C0F66" w:rsidRDefault="00E97F9B" w:rsidP="00C82E61">
            <w:pPr>
              <w:pStyle w:val="Normale1"/>
              <w:spacing w:after="0" w:line="288" w:lineRule="auto"/>
              <w:jc w:val="both"/>
            </w:pPr>
            <w:r>
              <w:rPr>
                <w:b/>
                <w:bCs/>
              </w:rPr>
              <w:t>Signature of author</w:t>
            </w:r>
          </w:p>
          <w:p w:rsidR="000C0F66" w:rsidRDefault="000C0F66" w:rsidP="00C82E61">
            <w:pPr>
              <w:pStyle w:val="Normale1"/>
              <w:spacing w:after="0" w:line="288" w:lineRule="auto"/>
              <w:jc w:val="both"/>
            </w:pPr>
          </w:p>
          <w:p w:rsidR="000C0F66" w:rsidRDefault="000C0F66" w:rsidP="00C82E61">
            <w:pPr>
              <w:pStyle w:val="Normale1"/>
              <w:spacing w:after="0" w:line="288" w:lineRule="auto"/>
              <w:jc w:val="both"/>
            </w:pPr>
          </w:p>
          <w:p w:rsidR="000C0F66" w:rsidRDefault="00E97F9B" w:rsidP="00C82E61">
            <w:pPr>
              <w:pStyle w:val="Normale1"/>
              <w:spacing w:after="0" w:line="288" w:lineRule="auto"/>
              <w:jc w:val="both"/>
            </w:pPr>
            <w:r>
              <w:rPr>
                <w:b/>
                <w:bCs/>
              </w:rPr>
              <w:t>________________________</w:t>
            </w:r>
          </w:p>
          <w:p w:rsidR="000C0F66" w:rsidRDefault="000C0F66" w:rsidP="00C82E61">
            <w:pPr>
              <w:pStyle w:val="Normale1"/>
              <w:spacing w:after="0" w:line="288" w:lineRule="auto"/>
              <w:jc w:val="both"/>
            </w:pPr>
          </w:p>
        </w:tc>
      </w:tr>
    </w:tbl>
    <w:p w:rsidR="00EA3BE9" w:rsidRDefault="00E97F9B" w:rsidP="00C82E61">
      <w:pPr>
        <w:pStyle w:val="Normale1"/>
        <w:spacing w:line="288" w:lineRule="auto"/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:rsidR="00EA3BE9" w:rsidRDefault="00EA3BE9" w:rsidP="00C82E61">
      <w:pPr>
        <w:pStyle w:val="Normale1"/>
        <w:spacing w:line="288" w:lineRule="auto"/>
        <w:ind w:left="5664" w:firstLine="708"/>
        <w:jc w:val="both"/>
      </w:pPr>
    </w:p>
    <w:p w:rsidR="00EA3BE9" w:rsidRDefault="00EA3BE9" w:rsidP="00C82E61">
      <w:pPr>
        <w:pStyle w:val="Normale1"/>
        <w:spacing w:line="288" w:lineRule="auto"/>
        <w:ind w:left="5664" w:firstLine="708"/>
        <w:jc w:val="both"/>
      </w:pPr>
    </w:p>
    <w:p w:rsidR="00EA3BE9" w:rsidRDefault="00EA3BE9" w:rsidP="00C82E61">
      <w:pPr>
        <w:pStyle w:val="Normale1"/>
        <w:spacing w:line="288" w:lineRule="auto"/>
        <w:ind w:left="5664" w:firstLine="708"/>
        <w:jc w:val="both"/>
      </w:pPr>
    </w:p>
    <w:p w:rsidR="000C0F66" w:rsidRDefault="000C0F66" w:rsidP="006F1D8A">
      <w:pPr>
        <w:pStyle w:val="Normale1"/>
        <w:spacing w:line="288" w:lineRule="auto"/>
        <w:jc w:val="both"/>
      </w:pPr>
    </w:p>
    <w:p w:rsidR="006F1D8A" w:rsidRDefault="006F1D8A" w:rsidP="006F1D8A">
      <w:pPr>
        <w:pStyle w:val="Normale1"/>
        <w:spacing w:line="288" w:lineRule="auto"/>
        <w:jc w:val="both"/>
      </w:pPr>
    </w:p>
    <w:p w:rsidR="000C0F66" w:rsidRDefault="006633E8" w:rsidP="006F1D8A">
      <w:pPr>
        <w:pStyle w:val="Normale1"/>
        <w:spacing w:after="0" w:line="288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R</w:t>
      </w:r>
      <w:r w:rsidR="00EA3BE9">
        <w:rPr>
          <w:rFonts w:asciiTheme="minorHAnsi" w:hAnsiTheme="minorHAnsi"/>
          <w:b/>
        </w:rPr>
        <w:t>estricted access (“embargo”) on the thesis</w:t>
      </w:r>
      <w:r w:rsidR="00360DDA">
        <w:rPr>
          <w:rStyle w:val="Rimandonotaapidipagina"/>
          <w:rFonts w:asciiTheme="minorHAnsi" w:hAnsiTheme="minorHAnsi"/>
          <w:b/>
        </w:rPr>
        <w:footnoteReference w:id="2"/>
      </w:r>
    </w:p>
    <w:p w:rsidR="006F1D8A" w:rsidRPr="00EA3BE9" w:rsidRDefault="006F1D8A" w:rsidP="006F1D8A">
      <w:pPr>
        <w:pStyle w:val="Normale1"/>
        <w:spacing w:after="0" w:line="288" w:lineRule="auto"/>
        <w:jc w:val="center"/>
        <w:rPr>
          <w:rFonts w:asciiTheme="minorHAnsi" w:hAnsiTheme="minorHAnsi"/>
          <w:b/>
        </w:rPr>
      </w:pPr>
    </w:p>
    <w:p w:rsidR="000C0F66" w:rsidRDefault="00E97F9B" w:rsidP="006F1D8A">
      <w:pPr>
        <w:pStyle w:val="Normale1"/>
        <w:spacing w:after="0"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undersigned: __________________________________________________</w:t>
      </w:r>
    </w:p>
    <w:p w:rsidR="006F1D8A" w:rsidRPr="00CD490A" w:rsidRDefault="006F1D8A" w:rsidP="006F1D8A">
      <w:pPr>
        <w:pStyle w:val="Normale1"/>
        <w:spacing w:after="0" w:line="288" w:lineRule="auto"/>
        <w:jc w:val="both"/>
        <w:rPr>
          <w:rFonts w:asciiTheme="minorHAnsi" w:hAnsiTheme="minorHAnsi"/>
          <w:sz w:val="10"/>
          <w:szCs w:val="10"/>
        </w:rPr>
      </w:pPr>
    </w:p>
    <w:p w:rsidR="000C0F66" w:rsidRDefault="006633E8" w:rsidP="006F1D8A">
      <w:pPr>
        <w:pStyle w:val="Normale1"/>
        <w:spacing w:after="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Asks </w:t>
      </w:r>
      <w:r w:rsidR="00EA3BE9">
        <w:rPr>
          <w:rFonts w:asciiTheme="minorHAnsi" w:hAnsiTheme="minorHAnsi"/>
          <w:b/>
        </w:rPr>
        <w:t>for</w:t>
      </w:r>
      <w:r w:rsidR="005D6D04">
        <w:rPr>
          <w:rFonts w:asciiTheme="minorHAnsi" w:hAnsiTheme="minorHAnsi"/>
          <w:b/>
        </w:rPr>
        <w:t xml:space="preserve"> an </w:t>
      </w:r>
      <w:r w:rsidR="00EA3BE9">
        <w:rPr>
          <w:rFonts w:asciiTheme="minorHAnsi" w:hAnsiTheme="minorHAnsi"/>
          <w:b/>
        </w:rPr>
        <w:t>“</w:t>
      </w:r>
      <w:r w:rsidR="005D6D04">
        <w:rPr>
          <w:rFonts w:asciiTheme="minorHAnsi" w:hAnsiTheme="minorHAnsi"/>
          <w:b/>
        </w:rPr>
        <w:t>embargo</w:t>
      </w:r>
      <w:r w:rsidR="00EA3BE9">
        <w:rPr>
          <w:rFonts w:asciiTheme="minorHAnsi" w:hAnsiTheme="minorHAnsi"/>
          <w:b/>
        </w:rPr>
        <w:t>” (restricted access)</w:t>
      </w:r>
      <w:r w:rsidR="00E97F9B">
        <w:rPr>
          <w:rFonts w:asciiTheme="minorHAnsi" w:hAnsiTheme="minorHAnsi"/>
          <w:b/>
        </w:rPr>
        <w:t xml:space="preserve"> </w:t>
      </w:r>
      <w:r w:rsidR="00432E9A">
        <w:rPr>
          <w:rFonts w:asciiTheme="minorHAnsi" w:hAnsiTheme="minorHAnsi"/>
          <w:b/>
        </w:rPr>
        <w:t xml:space="preserve">on </w:t>
      </w:r>
      <w:r w:rsidR="00E97F9B">
        <w:rPr>
          <w:rFonts w:asciiTheme="minorHAnsi" w:hAnsiTheme="minorHAnsi"/>
          <w:b/>
        </w:rPr>
        <w:t xml:space="preserve">the full text of the thesis deposited in the institutional archive </w:t>
      </w:r>
      <w:r w:rsidRPr="008967C6">
        <w:rPr>
          <w:b/>
          <w:i/>
        </w:rPr>
        <w:t>Padua Research Archive (IRIS)</w:t>
      </w:r>
      <w:r w:rsidR="00E97F9B">
        <w:rPr>
          <w:rFonts w:asciiTheme="minorHAnsi" w:hAnsiTheme="minorHAnsi"/>
          <w:b/>
        </w:rPr>
        <w:t xml:space="preserve"> for</w:t>
      </w:r>
      <w:r w:rsidR="00EA3BE9">
        <w:rPr>
          <w:rFonts w:asciiTheme="minorHAnsi" w:hAnsiTheme="minorHAnsi"/>
          <w:b/>
        </w:rPr>
        <w:t xml:space="preserve"> </w:t>
      </w:r>
      <w:r w:rsidR="005D6D04">
        <w:rPr>
          <w:rFonts w:asciiTheme="minorHAnsi" w:hAnsiTheme="minorHAnsi"/>
          <w:b/>
        </w:rPr>
        <w:t>(select an option)</w:t>
      </w:r>
      <w:r w:rsidR="00E97F9B">
        <w:rPr>
          <w:rFonts w:asciiTheme="minorHAnsi" w:hAnsiTheme="minorHAnsi"/>
        </w:rPr>
        <w:t>:</w:t>
      </w:r>
    </w:p>
    <w:p w:rsidR="005D6D04" w:rsidRPr="00EA7213" w:rsidRDefault="005D6D04" w:rsidP="006F1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</w:rPr>
      </w:pPr>
      <w:r w:rsidRPr="00EA7213">
        <w:rPr>
          <w:color w:val="00000A"/>
        </w:rPr>
        <w:t xml:space="preserve">12 </w:t>
      </w:r>
      <w:proofErr w:type="spellStart"/>
      <w:r w:rsidRPr="00EA7213">
        <w:rPr>
          <w:color w:val="00000A"/>
        </w:rPr>
        <w:t>m</w:t>
      </w:r>
      <w:r>
        <w:rPr>
          <w:color w:val="00000A"/>
        </w:rPr>
        <w:t>onths</w:t>
      </w:r>
      <w:proofErr w:type="spellEnd"/>
    </w:p>
    <w:p w:rsidR="005D6D04" w:rsidRPr="00EA7213" w:rsidRDefault="005D6D04" w:rsidP="006F1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</w:rPr>
      </w:pPr>
      <w:r>
        <w:rPr>
          <w:color w:val="00000A"/>
        </w:rPr>
        <w:t xml:space="preserve">18 </w:t>
      </w:r>
      <w:proofErr w:type="spellStart"/>
      <w:r>
        <w:rPr>
          <w:color w:val="00000A"/>
        </w:rPr>
        <w:t>months</w:t>
      </w:r>
      <w:proofErr w:type="spellEnd"/>
    </w:p>
    <w:p w:rsidR="006F1D8A" w:rsidRDefault="005D6D04" w:rsidP="006F1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</w:rPr>
      </w:pPr>
      <w:r>
        <w:rPr>
          <w:color w:val="00000A"/>
        </w:rPr>
        <w:t xml:space="preserve">36 </w:t>
      </w:r>
      <w:proofErr w:type="spellStart"/>
      <w:r>
        <w:rPr>
          <w:color w:val="00000A"/>
        </w:rPr>
        <w:t>months</w:t>
      </w:r>
      <w:proofErr w:type="spellEnd"/>
    </w:p>
    <w:p w:rsidR="006F1D8A" w:rsidRPr="00CD490A" w:rsidRDefault="006F1D8A" w:rsidP="006F1D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sz w:val="10"/>
          <w:szCs w:val="10"/>
        </w:rPr>
      </w:pPr>
    </w:p>
    <w:p w:rsidR="006F1D8A" w:rsidRDefault="006F1D8A" w:rsidP="006F1D8A">
      <w:pPr>
        <w:pStyle w:val="Normale1"/>
        <w:spacing w:after="0" w:line="288" w:lineRule="auto"/>
        <w:jc w:val="both"/>
        <w:rPr>
          <w:rFonts w:asciiTheme="minorHAnsi" w:hAnsiTheme="minorHAnsi"/>
        </w:rPr>
      </w:pPr>
      <w:r w:rsidRPr="005D6D04">
        <w:rPr>
          <w:rFonts w:asciiTheme="minorHAnsi" w:hAnsiTheme="minorHAnsi"/>
          <w:b/>
        </w:rPr>
        <w:t xml:space="preserve">For the following </w:t>
      </w:r>
      <w:proofErr w:type="gramStart"/>
      <w:r w:rsidRPr="005D6D04">
        <w:rPr>
          <w:rFonts w:asciiTheme="minorHAnsi" w:hAnsiTheme="minorHAnsi"/>
          <w:b/>
        </w:rPr>
        <w:t>reason</w:t>
      </w:r>
      <w:proofErr w:type="gramEnd"/>
      <w:r w:rsidRPr="00631907">
        <w:rPr>
          <w:rFonts w:asciiTheme="minorHAnsi" w:hAnsiTheme="minorHAnsi"/>
          <w:vertAlign w:val="superscript"/>
        </w:rPr>
        <w:t xml:space="preserve"> </w:t>
      </w:r>
      <w:r>
        <w:rPr>
          <w:rStyle w:val="Rimandonotaapidipagina"/>
          <w:rFonts w:asciiTheme="minorHAnsi" w:hAnsiTheme="minorHAnsi"/>
        </w:rPr>
        <w:footnoteReference w:id="3"/>
      </w:r>
      <w:r>
        <w:rPr>
          <w:rFonts w:asciiTheme="minorHAnsi" w:hAnsiTheme="minorHAnsi"/>
        </w:rPr>
        <w:t>(select an option):</w:t>
      </w:r>
    </w:p>
    <w:p w:rsidR="006F1D8A" w:rsidRPr="00905080" w:rsidRDefault="00E97F9B" w:rsidP="006F1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</w:rPr>
      </w:pPr>
      <w:proofErr w:type="spellStart"/>
      <w:r w:rsidRPr="006F1D8A">
        <w:t>Patent</w:t>
      </w:r>
      <w:proofErr w:type="spellEnd"/>
      <w:r w:rsidRPr="006F1D8A">
        <w:t xml:space="preserve"> </w:t>
      </w:r>
    </w:p>
    <w:p w:rsidR="00905080" w:rsidRPr="00582B78" w:rsidRDefault="00905080" w:rsidP="009050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</w:rPr>
      </w:pPr>
      <w:proofErr w:type="spellStart"/>
      <w:r w:rsidRPr="00582B78">
        <w:rPr>
          <w:color w:val="00000A"/>
        </w:rPr>
        <w:t>Confidentiality</w:t>
      </w:r>
      <w:proofErr w:type="spellEnd"/>
      <w:r w:rsidRPr="00582B78">
        <w:rPr>
          <w:color w:val="00000A"/>
        </w:rPr>
        <w:t xml:space="preserve"> </w:t>
      </w:r>
      <w:proofErr w:type="spellStart"/>
      <w:r w:rsidRPr="00582B78">
        <w:rPr>
          <w:color w:val="00000A"/>
        </w:rPr>
        <w:t>reasons</w:t>
      </w:r>
      <w:proofErr w:type="spellEnd"/>
      <w:r w:rsidRPr="00582B78">
        <w:rPr>
          <w:color w:val="00000A"/>
        </w:rPr>
        <w:t xml:space="preserve"> </w:t>
      </w:r>
      <w:proofErr w:type="spellStart"/>
      <w:r w:rsidRPr="00582B78">
        <w:rPr>
          <w:color w:val="00000A"/>
        </w:rPr>
        <w:t>related</w:t>
      </w:r>
      <w:proofErr w:type="spellEnd"/>
      <w:r w:rsidRPr="00582B78">
        <w:rPr>
          <w:color w:val="00000A"/>
        </w:rPr>
        <w:t xml:space="preserve"> to </w:t>
      </w:r>
      <w:proofErr w:type="spellStart"/>
      <w:r w:rsidRPr="00582B78">
        <w:rPr>
          <w:color w:val="00000A"/>
        </w:rPr>
        <w:t>academic</w:t>
      </w:r>
      <w:proofErr w:type="spellEnd"/>
      <w:r w:rsidRPr="00582B78">
        <w:rPr>
          <w:color w:val="00000A"/>
        </w:rPr>
        <w:t xml:space="preserve"> </w:t>
      </w:r>
      <w:proofErr w:type="spellStart"/>
      <w:r w:rsidRPr="00582B78">
        <w:rPr>
          <w:color w:val="00000A"/>
        </w:rPr>
        <w:t>research</w:t>
      </w:r>
      <w:proofErr w:type="spellEnd"/>
    </w:p>
    <w:p w:rsidR="006F1D8A" w:rsidRPr="006F1D8A" w:rsidRDefault="005D6D04" w:rsidP="006F1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6F1D8A">
        <w:rPr>
          <w:lang w:val="en-GB"/>
        </w:rPr>
        <w:t xml:space="preserve">Publication issues </w:t>
      </w:r>
      <w:r w:rsidR="00905080">
        <w:rPr>
          <w:rFonts w:cs="Arial"/>
          <w:color w:val="000000"/>
          <w:lang w:val="en-US"/>
        </w:rPr>
        <w:t>(p</w:t>
      </w:r>
      <w:r w:rsidRPr="006F1D8A">
        <w:rPr>
          <w:rFonts w:cs="Arial"/>
          <w:color w:val="000000"/>
          <w:lang w:val="en-US"/>
        </w:rPr>
        <w:t>lease attach the contract with the publisher or an agreement text)</w:t>
      </w:r>
    </w:p>
    <w:p w:rsidR="006F1D8A" w:rsidRPr="006F1D8A" w:rsidRDefault="005D6D04" w:rsidP="006F1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6F1D8A">
        <w:rPr>
          <w:lang w:val="en-GB"/>
        </w:rPr>
        <w:t xml:space="preserve">Protection of the economic rights of the University </w:t>
      </w:r>
    </w:p>
    <w:p w:rsidR="005D6D04" w:rsidRPr="006F1D8A" w:rsidRDefault="005D6D04" w:rsidP="00432E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</w:rPr>
      </w:pPr>
      <w:r w:rsidRPr="006F1D8A">
        <w:t>Industrial</w:t>
      </w:r>
      <w:r w:rsidR="00E97F9B" w:rsidRPr="006F1D8A">
        <w:t xml:space="preserve"> </w:t>
      </w:r>
      <w:proofErr w:type="spellStart"/>
      <w:r w:rsidR="00E97F9B" w:rsidRPr="006F1D8A">
        <w:t>secrecy</w:t>
      </w:r>
      <w:proofErr w:type="spellEnd"/>
      <w:r w:rsidR="00432E9A">
        <w:t xml:space="preserve"> (</w:t>
      </w:r>
      <w:proofErr w:type="spellStart"/>
      <w:r w:rsidR="00432E9A">
        <w:t>attach</w:t>
      </w:r>
      <w:proofErr w:type="spellEnd"/>
      <w:r w:rsidR="00432E9A">
        <w:t xml:space="preserve"> copy of the </w:t>
      </w:r>
      <w:r w:rsidR="00432E9A" w:rsidRPr="00432E9A">
        <w:t>non-</w:t>
      </w:r>
      <w:proofErr w:type="spellStart"/>
      <w:r w:rsidR="00432E9A" w:rsidRPr="00432E9A">
        <w:t>disclosure</w:t>
      </w:r>
      <w:proofErr w:type="spellEnd"/>
      <w:r w:rsidR="00432E9A" w:rsidRPr="00432E9A">
        <w:t xml:space="preserve"> </w:t>
      </w:r>
      <w:proofErr w:type="spellStart"/>
      <w:r w:rsidR="00432E9A" w:rsidRPr="00432E9A">
        <w:t>agreement</w:t>
      </w:r>
      <w:proofErr w:type="spellEnd"/>
      <w:r w:rsidR="00432E9A">
        <w:t xml:space="preserve"> - </w:t>
      </w:r>
      <w:proofErr w:type="spellStart"/>
      <w:r w:rsidR="00432E9A">
        <w:t>if</w:t>
      </w:r>
      <w:proofErr w:type="spellEnd"/>
      <w:r w:rsidR="00432E9A">
        <w:t xml:space="preserve"> </w:t>
      </w:r>
      <w:proofErr w:type="spellStart"/>
      <w:r w:rsidR="00432E9A">
        <w:t>any</w:t>
      </w:r>
      <w:proofErr w:type="spellEnd"/>
      <w:r w:rsidR="00432E9A">
        <w:t>)</w:t>
      </w:r>
    </w:p>
    <w:p w:rsidR="006F1D8A" w:rsidRPr="00CD490A" w:rsidRDefault="006F1D8A" w:rsidP="006F1D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sz w:val="10"/>
          <w:szCs w:val="10"/>
        </w:rPr>
      </w:pPr>
    </w:p>
    <w:p w:rsidR="006F1D8A" w:rsidRPr="00CD490A" w:rsidRDefault="005D6D04" w:rsidP="006F1D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i/>
          <w:lang w:val="en-GB"/>
        </w:rPr>
      </w:pPr>
      <w:r w:rsidRPr="00CD490A">
        <w:rPr>
          <w:i/>
          <w:lang w:val="en-GB"/>
        </w:rPr>
        <w:t>Please note that the length of the embargo here required must match</w:t>
      </w:r>
      <w:r w:rsidR="005C3AE9" w:rsidRPr="00CD490A">
        <w:rPr>
          <w:i/>
          <w:lang w:val="en-GB"/>
        </w:rPr>
        <w:t xml:space="preserve"> with the length </w:t>
      </w:r>
      <w:r w:rsidR="00267B3B" w:rsidRPr="00CD490A">
        <w:rPr>
          <w:i/>
          <w:lang w:val="en-GB"/>
        </w:rPr>
        <w:t>specified</w:t>
      </w:r>
      <w:r w:rsidR="005C3AE9" w:rsidRPr="00CD490A">
        <w:rPr>
          <w:i/>
          <w:lang w:val="en-GB"/>
        </w:rPr>
        <w:t xml:space="preserve"> in the request for the final exam filled in through </w:t>
      </w:r>
      <w:proofErr w:type="spellStart"/>
      <w:r w:rsidR="005C3AE9" w:rsidRPr="00CD490A">
        <w:rPr>
          <w:i/>
          <w:lang w:val="en-GB"/>
        </w:rPr>
        <w:t>Uniweb</w:t>
      </w:r>
      <w:proofErr w:type="spellEnd"/>
      <w:r w:rsidR="005C3AE9" w:rsidRPr="00CD490A">
        <w:rPr>
          <w:i/>
          <w:lang w:val="en-GB"/>
        </w:rPr>
        <w:t>.  If the lengt</w:t>
      </w:r>
      <w:r w:rsidR="00EA3BE9" w:rsidRPr="00CD490A">
        <w:rPr>
          <w:i/>
          <w:lang w:val="en-GB"/>
        </w:rPr>
        <w:t xml:space="preserve">h of the embargo is different, </w:t>
      </w:r>
      <w:r w:rsidR="005C3AE9" w:rsidRPr="00CD490A">
        <w:rPr>
          <w:i/>
          <w:lang w:val="en-GB"/>
        </w:rPr>
        <w:t xml:space="preserve">the date </w:t>
      </w:r>
      <w:r w:rsidR="00EA3BE9" w:rsidRPr="00CD490A">
        <w:rPr>
          <w:i/>
          <w:lang w:val="en-GB"/>
        </w:rPr>
        <w:t>uploaded</w:t>
      </w:r>
      <w:r w:rsidR="005C3AE9" w:rsidRPr="00CD490A">
        <w:rPr>
          <w:i/>
          <w:lang w:val="en-GB"/>
        </w:rPr>
        <w:t xml:space="preserve"> in </w:t>
      </w:r>
      <w:proofErr w:type="spellStart"/>
      <w:r w:rsidR="005C3AE9" w:rsidRPr="00CD490A">
        <w:rPr>
          <w:i/>
          <w:lang w:val="en-GB"/>
        </w:rPr>
        <w:t>Uniweb</w:t>
      </w:r>
      <w:proofErr w:type="spellEnd"/>
      <w:r w:rsidR="005C3AE9" w:rsidRPr="00CD490A">
        <w:rPr>
          <w:i/>
          <w:lang w:val="en-GB"/>
        </w:rPr>
        <w:t xml:space="preserve"> </w:t>
      </w:r>
      <w:proofErr w:type="gramStart"/>
      <w:r w:rsidR="005C3AE9" w:rsidRPr="00CD490A">
        <w:rPr>
          <w:i/>
          <w:lang w:val="en-GB"/>
        </w:rPr>
        <w:t>will be considered</w:t>
      </w:r>
      <w:proofErr w:type="gramEnd"/>
      <w:r w:rsidR="00267B3B" w:rsidRPr="00CD490A">
        <w:rPr>
          <w:i/>
          <w:lang w:val="en-GB"/>
        </w:rPr>
        <w:t xml:space="preserve"> valid</w:t>
      </w:r>
      <w:r w:rsidR="005C3AE9" w:rsidRPr="00CD490A">
        <w:rPr>
          <w:i/>
          <w:lang w:val="en-GB"/>
        </w:rPr>
        <w:t>.</w:t>
      </w:r>
    </w:p>
    <w:tbl>
      <w:tblPr>
        <w:tblW w:w="9661" w:type="dxa"/>
        <w:tblLook w:val="0000" w:firstRow="0" w:lastRow="0" w:firstColumn="0" w:lastColumn="0" w:noHBand="0" w:noVBand="0"/>
      </w:tblPr>
      <w:tblGrid>
        <w:gridCol w:w="4010"/>
        <w:gridCol w:w="5651"/>
      </w:tblGrid>
      <w:tr w:rsidR="00CD490A" w:rsidTr="00733824">
        <w:trPr>
          <w:trHeight w:val="182"/>
        </w:trPr>
        <w:tc>
          <w:tcPr>
            <w:tcW w:w="4010" w:type="dxa"/>
            <w:shd w:val="clear" w:color="auto" w:fill="FFFFFF"/>
          </w:tcPr>
          <w:p w:rsidR="00CD490A" w:rsidRDefault="00CD490A" w:rsidP="00733824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Date</w:t>
            </w:r>
          </w:p>
          <w:p w:rsidR="00CD490A" w:rsidRDefault="00CD490A" w:rsidP="00733824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________________________</w:t>
            </w:r>
          </w:p>
        </w:tc>
        <w:tc>
          <w:tcPr>
            <w:tcW w:w="5651" w:type="dxa"/>
            <w:shd w:val="clear" w:color="auto" w:fill="FFFFFF"/>
          </w:tcPr>
          <w:p w:rsidR="00CD490A" w:rsidRDefault="00CD490A" w:rsidP="00733824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Signature of author </w:t>
            </w:r>
            <w:r>
              <w:rPr>
                <w:rFonts w:asciiTheme="minorHAnsi" w:hAnsiTheme="minorHAnsi"/>
              </w:rPr>
              <w:t>*</w:t>
            </w:r>
          </w:p>
          <w:p w:rsidR="00CD490A" w:rsidRPr="005138AF" w:rsidRDefault="00CD490A" w:rsidP="00733824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__________________________________________</w:t>
            </w:r>
          </w:p>
        </w:tc>
      </w:tr>
    </w:tbl>
    <w:p w:rsidR="00CD490A" w:rsidRPr="00CD490A" w:rsidRDefault="00CD490A" w:rsidP="00CD490A">
      <w:pPr>
        <w:pStyle w:val="Normale1"/>
        <w:spacing w:line="288" w:lineRule="auto"/>
        <w:jc w:val="both"/>
        <w:rPr>
          <w:i/>
          <w:sz w:val="16"/>
          <w:szCs w:val="20"/>
        </w:rPr>
      </w:pPr>
      <w:r w:rsidRPr="00CD490A">
        <w:rPr>
          <w:i/>
          <w:sz w:val="16"/>
          <w:szCs w:val="20"/>
        </w:rPr>
        <w:t>*You have to sign it only if you ask for a restricted access (“embargo”) on the thesis.</w:t>
      </w:r>
    </w:p>
    <w:p w:rsidR="006F1D8A" w:rsidRDefault="00905080" w:rsidP="006F1D8A">
      <w:pPr>
        <w:pStyle w:val="Normale1"/>
        <w:spacing w:after="0" w:line="288" w:lineRule="auto"/>
        <w:jc w:val="center"/>
        <w:rPr>
          <w:rFonts w:asciiTheme="minorHAnsi" w:hAnsiTheme="minorHAnsi"/>
          <w:b/>
        </w:rPr>
      </w:pPr>
      <w:r w:rsidRPr="004F7247">
        <w:rPr>
          <w:rFonts w:asciiTheme="minorHAnsi" w:hAnsiTheme="minorHAnsi"/>
          <w:b/>
        </w:rPr>
        <w:t>Redaction</w:t>
      </w:r>
      <w:r w:rsidRPr="00905080">
        <w:rPr>
          <w:rFonts w:asciiTheme="minorHAnsi" w:hAnsiTheme="minorHAnsi"/>
          <w:b/>
        </w:rPr>
        <w:t xml:space="preserve"> of parts of the thesis</w:t>
      </w:r>
    </w:p>
    <w:p w:rsidR="00905080" w:rsidRPr="00CD490A" w:rsidRDefault="00905080" w:rsidP="006F1D8A">
      <w:pPr>
        <w:pStyle w:val="Normale1"/>
        <w:spacing w:after="0" w:line="288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905080" w:rsidRDefault="00905080" w:rsidP="00905080">
      <w:pPr>
        <w:pStyle w:val="Normale1"/>
        <w:spacing w:after="0"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undersigned: __________________________________________________</w:t>
      </w:r>
    </w:p>
    <w:p w:rsidR="00905080" w:rsidRPr="00CD490A" w:rsidRDefault="00905080" w:rsidP="00905080">
      <w:pPr>
        <w:pStyle w:val="Normale1"/>
        <w:spacing w:after="0" w:line="288" w:lineRule="auto"/>
        <w:jc w:val="both"/>
        <w:rPr>
          <w:rFonts w:asciiTheme="minorHAnsi" w:hAnsiTheme="minorHAnsi"/>
          <w:b/>
          <w:sz w:val="10"/>
          <w:szCs w:val="10"/>
        </w:rPr>
      </w:pPr>
    </w:p>
    <w:p w:rsidR="00905080" w:rsidRDefault="00905080" w:rsidP="00905080">
      <w:pPr>
        <w:pStyle w:val="Normale1"/>
        <w:spacing w:after="0"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Declares that </w:t>
      </w:r>
      <w:r w:rsidRPr="00905080">
        <w:rPr>
          <w:rFonts w:asciiTheme="minorHAnsi" w:hAnsiTheme="minorHAnsi"/>
          <w:b/>
        </w:rPr>
        <w:t>the thesis deposited in the Padua Research Archive (IRIS) institutional archive contains (select):</w:t>
      </w:r>
    </w:p>
    <w:p w:rsidR="000C0F66" w:rsidRPr="00CD490A" w:rsidRDefault="00E97F9B" w:rsidP="006F1D8A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/>
          <w:lang w:val="en-US"/>
        </w:rPr>
      </w:pPr>
      <w:r w:rsidRPr="00CD490A">
        <w:rPr>
          <w:rFonts w:asciiTheme="minorHAnsi" w:hAnsiTheme="minorHAnsi"/>
        </w:rPr>
        <w:t xml:space="preserve">Copyright problems: the publication of part of the thesis content — text, images in high resolution, photographs, tables… — </w:t>
      </w:r>
      <w:proofErr w:type="gramStart"/>
      <w:r w:rsidRPr="00CD490A">
        <w:rPr>
          <w:rFonts w:asciiTheme="minorHAnsi" w:hAnsiTheme="minorHAnsi"/>
        </w:rPr>
        <w:t>has not been authorized</w:t>
      </w:r>
      <w:proofErr w:type="gramEnd"/>
      <w:r w:rsidRPr="00CD490A">
        <w:rPr>
          <w:rFonts w:asciiTheme="minorHAnsi" w:hAnsiTheme="minorHAnsi"/>
        </w:rPr>
        <w:t>, so the open access publication may infringe copyright or economic rights of other authors or other interested parties.</w:t>
      </w:r>
    </w:p>
    <w:p w:rsidR="000C0F66" w:rsidRPr="00CD490A" w:rsidRDefault="00E97F9B" w:rsidP="006F1D8A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/>
          <w:lang w:val="en-US"/>
        </w:rPr>
      </w:pPr>
      <w:r w:rsidRPr="00CD490A">
        <w:rPr>
          <w:rFonts w:eastAsia="Times New Roman" w:cs="Arial"/>
          <w:color w:val="000000"/>
          <w:lang w:val="en-US" w:eastAsia="it-IT"/>
        </w:rPr>
        <w:t xml:space="preserve">Public </w:t>
      </w:r>
      <w:r w:rsidR="00267B3B" w:rsidRPr="00CD490A">
        <w:rPr>
          <w:rFonts w:eastAsia="Times New Roman" w:cs="Arial"/>
          <w:color w:val="000000"/>
          <w:lang w:val="en-US" w:eastAsia="it-IT"/>
        </w:rPr>
        <w:t xml:space="preserve">or national </w:t>
      </w:r>
      <w:r w:rsidRPr="00CD490A">
        <w:rPr>
          <w:rFonts w:eastAsia="Times New Roman" w:cs="Arial"/>
          <w:color w:val="000000"/>
          <w:lang w:val="en-US" w:eastAsia="it-IT"/>
        </w:rPr>
        <w:t>security issues</w:t>
      </w:r>
      <w:r w:rsidR="00267B3B" w:rsidRPr="00CD490A">
        <w:rPr>
          <w:rFonts w:eastAsia="Times New Roman" w:cs="Arial"/>
          <w:color w:val="000000"/>
          <w:lang w:val="en-US" w:eastAsia="it-IT"/>
        </w:rPr>
        <w:t>: y</w:t>
      </w:r>
      <w:r w:rsidRPr="00CD490A">
        <w:rPr>
          <w:rFonts w:eastAsia="Times New Roman" w:cs="Arial"/>
          <w:color w:val="000000"/>
          <w:lang w:val="en-US" w:eastAsia="it-IT"/>
        </w:rPr>
        <w:t>ou must fill the</w:t>
      </w:r>
      <w:r w:rsidR="00267B3B" w:rsidRPr="00CD490A">
        <w:rPr>
          <w:rFonts w:eastAsia="Times New Roman" w:cs="Arial"/>
          <w:color w:val="000000"/>
          <w:lang w:val="en-US" w:eastAsia="it-IT"/>
        </w:rPr>
        <w:t xml:space="preserve"> field</w:t>
      </w:r>
      <w:r w:rsidRPr="00CD490A">
        <w:rPr>
          <w:rFonts w:eastAsia="Times New Roman" w:cs="Arial"/>
          <w:color w:val="000000"/>
          <w:lang w:val="en-US" w:eastAsia="it-IT"/>
        </w:rPr>
        <w:t xml:space="preserve"> </w:t>
      </w:r>
      <w:r w:rsidR="00267B3B" w:rsidRPr="00CD490A">
        <w:rPr>
          <w:rFonts w:eastAsia="Times New Roman" w:cs="Arial"/>
          <w:color w:val="000000"/>
          <w:lang w:val="en-US" w:eastAsia="it-IT"/>
        </w:rPr>
        <w:t>“</w:t>
      </w:r>
      <w:r w:rsidRPr="00CD490A">
        <w:rPr>
          <w:rFonts w:eastAsia="Times New Roman" w:cs="Arial"/>
          <w:color w:val="000000"/>
          <w:lang w:val="en-US" w:eastAsia="it-IT"/>
        </w:rPr>
        <w:t>details</w:t>
      </w:r>
      <w:r w:rsidR="00267B3B" w:rsidRPr="00CD490A">
        <w:rPr>
          <w:rFonts w:eastAsia="Times New Roman" w:cs="Arial"/>
          <w:color w:val="000000"/>
          <w:lang w:val="en-US" w:eastAsia="it-IT"/>
        </w:rPr>
        <w:t xml:space="preserve">” </w:t>
      </w:r>
      <w:r w:rsidRPr="00CD490A">
        <w:rPr>
          <w:rFonts w:eastAsia="Times New Roman" w:cs="Arial"/>
          <w:color w:val="000000"/>
          <w:lang w:val="en-US" w:eastAsia="it-IT"/>
        </w:rPr>
        <w:t xml:space="preserve">with all data needed </w:t>
      </w:r>
      <w:r w:rsidR="00267B3B" w:rsidRPr="00CD490A">
        <w:rPr>
          <w:rFonts w:eastAsia="Times New Roman" w:cs="Arial"/>
          <w:color w:val="000000"/>
          <w:lang w:val="en-US" w:eastAsia="it-IT"/>
        </w:rPr>
        <w:t>for the verification.</w:t>
      </w:r>
    </w:p>
    <w:p w:rsidR="00794AB5" w:rsidRPr="00CD490A" w:rsidRDefault="00E97F9B" w:rsidP="006F1D8A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Theme="minorHAnsi" w:hAnsiTheme="minorHAnsi"/>
        </w:rPr>
      </w:pPr>
      <w:r w:rsidRPr="00CD490A">
        <w:rPr>
          <w:rFonts w:eastAsia="Times New Roman" w:cs="Arial"/>
          <w:color w:val="000000"/>
          <w:lang w:val="en-US" w:eastAsia="it-IT"/>
        </w:rPr>
        <w:t>Privacy violation</w:t>
      </w:r>
      <w:r w:rsidR="00267B3B" w:rsidRPr="00CD490A">
        <w:rPr>
          <w:rFonts w:eastAsia="Times New Roman" w:cs="Arial"/>
          <w:color w:val="000000"/>
          <w:lang w:val="en-US" w:eastAsia="it-IT"/>
        </w:rPr>
        <w:t xml:space="preserve"> or presence in the the</w:t>
      </w:r>
      <w:r w:rsidR="00E06D6B" w:rsidRPr="00CD490A">
        <w:rPr>
          <w:rFonts w:eastAsia="Times New Roman" w:cs="Arial"/>
          <w:color w:val="000000"/>
          <w:lang w:val="en-US" w:eastAsia="it-IT"/>
        </w:rPr>
        <w:t>s</w:t>
      </w:r>
      <w:r w:rsidR="00267B3B" w:rsidRPr="00CD490A">
        <w:rPr>
          <w:rFonts w:eastAsia="Times New Roman" w:cs="Arial"/>
          <w:color w:val="000000"/>
          <w:lang w:val="en-US" w:eastAsia="it-IT"/>
        </w:rPr>
        <w:t>is of</w:t>
      </w:r>
      <w:r w:rsidRPr="00CD490A">
        <w:rPr>
          <w:rFonts w:eastAsia="Times New Roman" w:cs="Arial"/>
          <w:color w:val="000000"/>
          <w:lang w:val="en-US" w:eastAsia="it-IT"/>
        </w:rPr>
        <w:t xml:space="preserve"> sensitive data</w:t>
      </w:r>
      <w:r w:rsidR="00267B3B" w:rsidRPr="00CD490A">
        <w:rPr>
          <w:rFonts w:eastAsia="Times New Roman" w:cs="Arial"/>
          <w:color w:val="000000"/>
          <w:lang w:val="en-US" w:eastAsia="it-IT"/>
        </w:rPr>
        <w:t>. Make sure this reason cannot be covered by temporary reason</w:t>
      </w:r>
    </w:p>
    <w:p w:rsidR="00E06D6B" w:rsidRPr="00CD490A" w:rsidRDefault="00E06D6B" w:rsidP="00E06D6B">
      <w:pPr>
        <w:pStyle w:val="Paragrafoelenco"/>
        <w:spacing w:after="0" w:line="288" w:lineRule="auto"/>
        <w:jc w:val="both"/>
        <w:rPr>
          <w:rFonts w:asciiTheme="minorHAnsi" w:hAnsiTheme="minorHAnsi"/>
          <w:sz w:val="10"/>
          <w:szCs w:val="10"/>
          <w:highlight w:val="yellow"/>
        </w:rPr>
      </w:pPr>
    </w:p>
    <w:p w:rsidR="00360DDA" w:rsidRDefault="00CD490A" w:rsidP="006F1D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>
        <w:rPr>
          <w:b/>
          <w:color w:val="00000A"/>
          <w:lang w:val="en-GB"/>
        </w:rPr>
        <w:t>A</w:t>
      </w:r>
      <w:r w:rsidRPr="00CD490A">
        <w:rPr>
          <w:b/>
          <w:color w:val="00000A"/>
          <w:lang w:val="en-GB"/>
        </w:rPr>
        <w:t xml:space="preserve">sks </w:t>
      </w:r>
      <w:r w:rsidRPr="00CD490A">
        <w:rPr>
          <w:color w:val="00000A"/>
          <w:lang w:val="en-GB"/>
        </w:rPr>
        <w:t>to send a thesis with the aforementioned parts obscured for uploading to the Padua Research Archive (IRIS) institutional archive and to the National Libraries</w:t>
      </w:r>
      <w:r>
        <w:rPr>
          <w:color w:val="00000A"/>
          <w:lang w:val="en-GB"/>
        </w:rPr>
        <w:t>.</w:t>
      </w:r>
    </w:p>
    <w:p w:rsidR="00CD490A" w:rsidRPr="00CD490A" w:rsidRDefault="00CD490A" w:rsidP="006F1D8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A"/>
          <w:lang w:val="en-GB"/>
        </w:rPr>
      </w:pPr>
      <w:r w:rsidRPr="00CD490A">
        <w:rPr>
          <w:b/>
          <w:color w:val="00000A"/>
          <w:lang w:val="en-GB"/>
        </w:rPr>
        <w:t>Undertakes</w:t>
      </w:r>
      <w:r w:rsidRPr="00CD490A">
        <w:rPr>
          <w:color w:val="00000A"/>
          <w:lang w:val="en-GB"/>
        </w:rPr>
        <w:t xml:space="preserve"> to send the version of the thesis to the PhD Office with the parts obscured when uploading the final thesis.</w:t>
      </w:r>
    </w:p>
    <w:tbl>
      <w:tblPr>
        <w:tblW w:w="9661" w:type="dxa"/>
        <w:tblLook w:val="0000" w:firstRow="0" w:lastRow="0" w:firstColumn="0" w:lastColumn="0" w:noHBand="0" w:noVBand="0"/>
      </w:tblPr>
      <w:tblGrid>
        <w:gridCol w:w="4010"/>
        <w:gridCol w:w="5651"/>
      </w:tblGrid>
      <w:tr w:rsidR="000C0F66" w:rsidTr="00822BED">
        <w:trPr>
          <w:trHeight w:val="182"/>
        </w:trPr>
        <w:tc>
          <w:tcPr>
            <w:tcW w:w="4010" w:type="dxa"/>
            <w:shd w:val="clear" w:color="auto" w:fill="FFFFFF"/>
          </w:tcPr>
          <w:p w:rsidR="000C0F66" w:rsidRDefault="00E97F9B" w:rsidP="006F1D8A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Date</w:t>
            </w:r>
          </w:p>
          <w:p w:rsidR="000C0F66" w:rsidRDefault="00E97F9B" w:rsidP="006F1D8A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________________________</w:t>
            </w:r>
          </w:p>
        </w:tc>
        <w:tc>
          <w:tcPr>
            <w:tcW w:w="5651" w:type="dxa"/>
            <w:shd w:val="clear" w:color="auto" w:fill="FFFFFF"/>
          </w:tcPr>
          <w:p w:rsidR="00822BED" w:rsidRDefault="00E97F9B" w:rsidP="006F1D8A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Signature of author</w:t>
            </w:r>
            <w:r w:rsidR="005138AF">
              <w:rPr>
                <w:rFonts w:asciiTheme="minorHAnsi" w:hAnsiTheme="minorHAnsi"/>
                <w:b/>
              </w:rPr>
              <w:t xml:space="preserve"> </w:t>
            </w:r>
            <w:r w:rsidR="005138AF">
              <w:rPr>
                <w:rFonts w:asciiTheme="minorHAnsi" w:hAnsiTheme="minorHAnsi"/>
              </w:rPr>
              <w:t>*</w:t>
            </w:r>
          </w:p>
          <w:p w:rsidR="000C0F66" w:rsidRPr="005138AF" w:rsidRDefault="00E97F9B" w:rsidP="006F1D8A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__________________________________________</w:t>
            </w:r>
          </w:p>
        </w:tc>
      </w:tr>
      <w:tr w:rsidR="00CD490A" w:rsidTr="00BF2763">
        <w:trPr>
          <w:trHeight w:val="182"/>
        </w:trPr>
        <w:tc>
          <w:tcPr>
            <w:tcW w:w="9661" w:type="dxa"/>
            <w:gridSpan w:val="2"/>
            <w:shd w:val="clear" w:color="auto" w:fill="FFFFFF"/>
          </w:tcPr>
          <w:p w:rsidR="00CD490A" w:rsidRDefault="00CD490A" w:rsidP="006F1D8A">
            <w:pPr>
              <w:pStyle w:val="Normale1"/>
              <w:spacing w:after="0" w:line="288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*</w:t>
            </w:r>
            <w:r w:rsidRPr="00CD490A">
              <w:rPr>
                <w:i/>
                <w:sz w:val="16"/>
                <w:szCs w:val="20"/>
              </w:rPr>
              <w:t xml:space="preserve"> You have to sign it only if you ask for a restricted access (“embargo”) on the thesis</w:t>
            </w:r>
          </w:p>
        </w:tc>
      </w:tr>
    </w:tbl>
    <w:p w:rsidR="006F1D8A" w:rsidRPr="007661C3" w:rsidRDefault="006F1D8A" w:rsidP="00CD490A">
      <w:pPr>
        <w:pStyle w:val="Normale1"/>
        <w:spacing w:line="288" w:lineRule="auto"/>
        <w:jc w:val="both"/>
        <w:rPr>
          <w:sz w:val="20"/>
          <w:szCs w:val="20"/>
        </w:rPr>
      </w:pPr>
    </w:p>
    <w:sectPr w:rsidR="006F1D8A" w:rsidRPr="007661C3" w:rsidSect="00CD490A">
      <w:footerReference w:type="default" r:id="rId9"/>
      <w:pgSz w:w="11906" w:h="16838"/>
      <w:pgMar w:top="993" w:right="1134" w:bottom="851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E7" w:rsidRDefault="00D877E7" w:rsidP="00D877E7">
      <w:r>
        <w:separator/>
      </w:r>
    </w:p>
  </w:endnote>
  <w:endnote w:type="continuationSeparator" w:id="0">
    <w:p w:rsidR="00D877E7" w:rsidRDefault="00D877E7" w:rsidP="00D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07" w:rsidRPr="00690E33" w:rsidRDefault="00631907" w:rsidP="00631907">
    <w:pPr>
      <w:spacing w:after="60"/>
      <w:jc w:val="both"/>
      <w:rPr>
        <w:sz w:val="18"/>
        <w:szCs w:val="18"/>
        <w:lang w:val="en-GB"/>
      </w:rPr>
    </w:pPr>
    <w:r w:rsidRPr="00C11CF7">
      <w:rPr>
        <w:sz w:val="18"/>
        <w:szCs w:val="18"/>
        <w:lang w:val="en-GB"/>
      </w:rPr>
      <w:t>This</w:t>
    </w:r>
    <w:r>
      <w:rPr>
        <w:sz w:val="18"/>
        <w:szCs w:val="18"/>
        <w:lang w:val="en-GB"/>
      </w:rPr>
      <w:t xml:space="preserve"> document is a free </w:t>
    </w:r>
    <w:r w:rsidRPr="00C11CF7">
      <w:rPr>
        <w:sz w:val="18"/>
        <w:szCs w:val="18"/>
        <w:lang w:val="en-GB"/>
      </w:rPr>
      <w:t xml:space="preserve">translation </w:t>
    </w:r>
    <w:r>
      <w:rPr>
        <w:sz w:val="18"/>
        <w:szCs w:val="18"/>
        <w:lang w:val="en-GB"/>
      </w:rPr>
      <w:t xml:space="preserve">of </w:t>
    </w:r>
    <w:r w:rsidRPr="00C11CF7">
      <w:rPr>
        <w:b/>
        <w:sz w:val="18"/>
        <w:szCs w:val="18"/>
        <w:lang w:val="en-GB"/>
      </w:rPr>
      <w:t>the official form in Italian language</w:t>
    </w:r>
    <w:r w:rsidRPr="00C11CF7">
      <w:rPr>
        <w:sz w:val="18"/>
        <w:szCs w:val="18"/>
        <w:lang w:val="en-GB"/>
      </w:rPr>
      <w:t>.</w:t>
    </w:r>
    <w:r w:rsidR="00CD490A">
      <w:rPr>
        <w:sz w:val="18"/>
        <w:szCs w:val="18"/>
        <w:lang w:val="en-GB"/>
      </w:rPr>
      <w:t xml:space="preserve"> </w:t>
    </w:r>
    <w:r w:rsidRPr="00690E33">
      <w:rPr>
        <w:sz w:val="18"/>
        <w:szCs w:val="18"/>
        <w:lang w:val="en-GB"/>
      </w:rPr>
      <w:t xml:space="preserve">The only official and legally binding source is the original Italian </w:t>
    </w:r>
    <w:r>
      <w:rPr>
        <w:sz w:val="18"/>
        <w:szCs w:val="18"/>
        <w:lang w:val="en-GB"/>
      </w:rPr>
      <w:t>form</w:t>
    </w:r>
    <w:r w:rsidRPr="00690E33">
      <w:rPr>
        <w:sz w:val="18"/>
        <w:szCs w:val="18"/>
        <w:lang w:val="en-GB"/>
      </w:rPr>
      <w:t>.</w:t>
    </w:r>
  </w:p>
  <w:p w:rsidR="00631907" w:rsidRPr="00631907" w:rsidRDefault="00631907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E7" w:rsidRDefault="00D877E7" w:rsidP="00D877E7">
      <w:r>
        <w:separator/>
      </w:r>
    </w:p>
  </w:footnote>
  <w:footnote w:type="continuationSeparator" w:id="0">
    <w:p w:rsidR="00D877E7" w:rsidRDefault="00D877E7" w:rsidP="00D877E7">
      <w:r>
        <w:continuationSeparator/>
      </w:r>
    </w:p>
  </w:footnote>
  <w:footnote w:id="1">
    <w:p w:rsidR="00D877E7" w:rsidRPr="00693DC6" w:rsidRDefault="00D877E7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693DC6">
        <w:rPr>
          <w:lang w:val="en-GB"/>
        </w:rPr>
        <w:t xml:space="preserve"> </w:t>
      </w:r>
      <w:r>
        <w:rPr>
          <w:vertAlign w:val="superscript"/>
        </w:rPr>
        <w:footnoteRef/>
      </w:r>
      <w:r w:rsidR="003B010F" w:rsidRPr="00693DC6">
        <w:rPr>
          <w:lang w:val="en-GB"/>
        </w:rPr>
        <w:t>Distribution License for the use of</w:t>
      </w:r>
      <w:r w:rsidRPr="00693DC6">
        <w:rPr>
          <w:lang w:val="en-GB"/>
        </w:rPr>
        <w:t xml:space="preserve"> di Padua Research Archive (IRIS): https://www.unipd.it/sites/unipd.it/files/Licenza_distribuzione.pdf</w:t>
      </w:r>
    </w:p>
  </w:footnote>
  <w:footnote w:id="2">
    <w:p w:rsidR="00360DDA" w:rsidRPr="00CD490A" w:rsidRDefault="00360DDA">
      <w:pPr>
        <w:pStyle w:val="Testonotaapidipagina"/>
        <w:rPr>
          <w:sz w:val="18"/>
        </w:rPr>
      </w:pPr>
      <w:r w:rsidRPr="00CD490A">
        <w:rPr>
          <w:rStyle w:val="Rimandonotaapidipagina"/>
          <w:sz w:val="18"/>
        </w:rPr>
        <w:footnoteRef/>
      </w:r>
      <w:r w:rsidRPr="00CD490A">
        <w:rPr>
          <w:sz w:val="18"/>
        </w:rPr>
        <w:t xml:space="preserve"> </w:t>
      </w:r>
      <w:proofErr w:type="spellStart"/>
      <w:r w:rsidRPr="00CD490A">
        <w:rPr>
          <w:sz w:val="18"/>
        </w:rPr>
        <w:t>Please</w:t>
      </w:r>
      <w:proofErr w:type="spellEnd"/>
      <w:r w:rsidRPr="00CD490A">
        <w:rPr>
          <w:sz w:val="18"/>
        </w:rPr>
        <w:t xml:space="preserve"> note </w:t>
      </w:r>
      <w:proofErr w:type="spellStart"/>
      <w:r w:rsidRPr="00CD490A">
        <w:rPr>
          <w:sz w:val="18"/>
        </w:rPr>
        <w:t>that</w:t>
      </w:r>
      <w:proofErr w:type="spellEnd"/>
      <w:r w:rsidRPr="00CD490A">
        <w:rPr>
          <w:sz w:val="18"/>
        </w:rPr>
        <w:t xml:space="preserve"> the </w:t>
      </w:r>
      <w:proofErr w:type="spellStart"/>
      <w:r w:rsidRPr="00CD490A">
        <w:rPr>
          <w:sz w:val="18"/>
        </w:rPr>
        <w:t>bibliographic</w:t>
      </w:r>
      <w:proofErr w:type="spellEnd"/>
      <w:r w:rsidRPr="00CD490A">
        <w:rPr>
          <w:sz w:val="18"/>
        </w:rPr>
        <w:t xml:space="preserve"> data and </w:t>
      </w:r>
      <w:proofErr w:type="spellStart"/>
      <w:r w:rsidRPr="00CD490A">
        <w:rPr>
          <w:sz w:val="18"/>
        </w:rPr>
        <w:t>abstract</w:t>
      </w:r>
      <w:proofErr w:type="spellEnd"/>
      <w:r w:rsidRPr="00CD490A">
        <w:rPr>
          <w:sz w:val="18"/>
        </w:rPr>
        <w:t xml:space="preserve"> </w:t>
      </w:r>
      <w:proofErr w:type="spellStart"/>
      <w:r w:rsidRPr="00CD490A">
        <w:rPr>
          <w:sz w:val="18"/>
        </w:rPr>
        <w:t>will</w:t>
      </w:r>
      <w:proofErr w:type="spellEnd"/>
      <w:r w:rsidRPr="00CD490A">
        <w:rPr>
          <w:sz w:val="18"/>
        </w:rPr>
        <w:t xml:space="preserve"> in </w:t>
      </w:r>
      <w:proofErr w:type="spellStart"/>
      <w:r w:rsidRPr="00CD490A">
        <w:rPr>
          <w:sz w:val="18"/>
        </w:rPr>
        <w:t>any</w:t>
      </w:r>
      <w:proofErr w:type="spellEnd"/>
      <w:r w:rsidRPr="00CD490A">
        <w:rPr>
          <w:sz w:val="18"/>
        </w:rPr>
        <w:t xml:space="preserve"> </w:t>
      </w:r>
      <w:proofErr w:type="spellStart"/>
      <w:r w:rsidRPr="00CD490A">
        <w:rPr>
          <w:sz w:val="18"/>
        </w:rPr>
        <w:t>event</w:t>
      </w:r>
      <w:proofErr w:type="spellEnd"/>
      <w:r w:rsidRPr="00CD490A">
        <w:rPr>
          <w:sz w:val="18"/>
        </w:rPr>
        <w:t xml:space="preserve"> be </w:t>
      </w:r>
      <w:proofErr w:type="spellStart"/>
      <w:r w:rsidRPr="00CD490A">
        <w:rPr>
          <w:sz w:val="18"/>
        </w:rPr>
        <w:t>available</w:t>
      </w:r>
      <w:proofErr w:type="spellEnd"/>
      <w:r w:rsidRPr="00CD490A">
        <w:rPr>
          <w:sz w:val="18"/>
        </w:rPr>
        <w:t xml:space="preserve"> on an open </w:t>
      </w:r>
      <w:proofErr w:type="spellStart"/>
      <w:r w:rsidRPr="00CD490A">
        <w:rPr>
          <w:sz w:val="18"/>
        </w:rPr>
        <w:t>access</w:t>
      </w:r>
      <w:proofErr w:type="spellEnd"/>
      <w:r w:rsidRPr="00CD490A">
        <w:rPr>
          <w:sz w:val="18"/>
        </w:rPr>
        <w:t xml:space="preserve"> </w:t>
      </w:r>
      <w:proofErr w:type="spellStart"/>
      <w:r w:rsidRPr="00CD490A">
        <w:rPr>
          <w:sz w:val="18"/>
        </w:rPr>
        <w:t>basis</w:t>
      </w:r>
      <w:proofErr w:type="spellEnd"/>
      <w:r w:rsidRPr="00CD490A">
        <w:rPr>
          <w:sz w:val="18"/>
        </w:rPr>
        <w:t>.</w:t>
      </w:r>
    </w:p>
  </w:footnote>
  <w:footnote w:id="3">
    <w:p w:rsidR="006F1D8A" w:rsidRPr="00CD490A" w:rsidRDefault="006F1D8A" w:rsidP="006F1D8A">
      <w:pPr>
        <w:rPr>
          <w:sz w:val="18"/>
          <w:szCs w:val="20"/>
        </w:rPr>
      </w:pPr>
      <w:r w:rsidRPr="00CD490A">
        <w:rPr>
          <w:rStyle w:val="Rimandonotaapidipagina"/>
          <w:sz w:val="20"/>
        </w:rPr>
        <w:footnoteRef/>
      </w:r>
      <w:r w:rsidRPr="00CD490A">
        <w:rPr>
          <w:sz w:val="20"/>
        </w:rPr>
        <w:t xml:space="preserve"> </w:t>
      </w:r>
      <w:r w:rsidRPr="00CD490A">
        <w:rPr>
          <w:sz w:val="18"/>
          <w:szCs w:val="20"/>
        </w:rPr>
        <w:t>Regolamento per l’Accesso Aperto alla produzione scientifica dell’Università di Padova https://www.unipd.it/sites/unipd.it/files/2017/REG%20accesso%20aperto%20produz%20scientifica%2001082017.pdf</w:t>
      </w:r>
    </w:p>
    <w:p w:rsidR="006F1D8A" w:rsidRPr="006F1D8A" w:rsidRDefault="006F1D8A" w:rsidP="006F1D8A">
      <w:pPr>
        <w:pStyle w:val="Testonotaapidipagina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B00"/>
    <w:multiLevelType w:val="multilevel"/>
    <w:tmpl w:val="76D09B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DBC2A64"/>
    <w:multiLevelType w:val="multilevel"/>
    <w:tmpl w:val="F6CC78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330AD"/>
    <w:multiLevelType w:val="multilevel"/>
    <w:tmpl w:val="394E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C730C4"/>
    <w:multiLevelType w:val="multilevel"/>
    <w:tmpl w:val="1108C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964DBF"/>
    <w:multiLevelType w:val="multilevel"/>
    <w:tmpl w:val="A25C55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010C6D"/>
    <w:multiLevelType w:val="multilevel"/>
    <w:tmpl w:val="D4A2E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240DDE"/>
    <w:multiLevelType w:val="multilevel"/>
    <w:tmpl w:val="581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FD1CC0"/>
    <w:multiLevelType w:val="multilevel"/>
    <w:tmpl w:val="68AA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26348E"/>
    <w:multiLevelType w:val="multilevel"/>
    <w:tmpl w:val="C39A95B2"/>
    <w:lvl w:ilvl="0">
      <w:start w:val="1"/>
      <w:numFmt w:val="bullet"/>
      <w:lvlText w:val="●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 w15:restartNumberingAfterBreak="0">
    <w:nsid w:val="738A3EB7"/>
    <w:multiLevelType w:val="multilevel"/>
    <w:tmpl w:val="7C648A9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9B39BB"/>
    <w:multiLevelType w:val="hybridMultilevel"/>
    <w:tmpl w:val="D0C49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559E"/>
    <w:multiLevelType w:val="multilevel"/>
    <w:tmpl w:val="C22C83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7AB366B8"/>
    <w:multiLevelType w:val="multilevel"/>
    <w:tmpl w:val="ED906C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66"/>
    <w:rsid w:val="000C0F66"/>
    <w:rsid w:val="0010105F"/>
    <w:rsid w:val="0014470D"/>
    <w:rsid w:val="00181093"/>
    <w:rsid w:val="001D307F"/>
    <w:rsid w:val="0024303D"/>
    <w:rsid w:val="00267B3B"/>
    <w:rsid w:val="002D4514"/>
    <w:rsid w:val="00360DDA"/>
    <w:rsid w:val="003B010F"/>
    <w:rsid w:val="003F131A"/>
    <w:rsid w:val="004276DB"/>
    <w:rsid w:val="00432E9A"/>
    <w:rsid w:val="00465193"/>
    <w:rsid w:val="004B2261"/>
    <w:rsid w:val="004F7247"/>
    <w:rsid w:val="005138AF"/>
    <w:rsid w:val="00582B78"/>
    <w:rsid w:val="005C3AE9"/>
    <w:rsid w:val="005D6D04"/>
    <w:rsid w:val="00621B1E"/>
    <w:rsid w:val="00631907"/>
    <w:rsid w:val="006633E8"/>
    <w:rsid w:val="00693DC6"/>
    <w:rsid w:val="006B3D73"/>
    <w:rsid w:val="006F0387"/>
    <w:rsid w:val="006F1D8A"/>
    <w:rsid w:val="00745B06"/>
    <w:rsid w:val="007661C3"/>
    <w:rsid w:val="00794AB5"/>
    <w:rsid w:val="00822BED"/>
    <w:rsid w:val="0083201D"/>
    <w:rsid w:val="008805B8"/>
    <w:rsid w:val="008A02D6"/>
    <w:rsid w:val="00905080"/>
    <w:rsid w:val="00A2691E"/>
    <w:rsid w:val="00A908F9"/>
    <w:rsid w:val="00AB3067"/>
    <w:rsid w:val="00AB4C0A"/>
    <w:rsid w:val="00BD0DFD"/>
    <w:rsid w:val="00C82841"/>
    <w:rsid w:val="00C82E61"/>
    <w:rsid w:val="00CD490A"/>
    <w:rsid w:val="00CD5B4E"/>
    <w:rsid w:val="00D00C24"/>
    <w:rsid w:val="00D52350"/>
    <w:rsid w:val="00D877E7"/>
    <w:rsid w:val="00E06D6B"/>
    <w:rsid w:val="00E97F9B"/>
    <w:rsid w:val="00EA3BE9"/>
    <w:rsid w:val="00F9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25A5"/>
  <w15:docId w15:val="{7BB4E28A-8145-4391-8754-50D9B34B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GB" w:eastAsia="en-US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en-GB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SimSun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SimSun" w:cs="Calibri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1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1"/>
    <w:pPr>
      <w:spacing w:after="120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1"/>
    <w:qFormat/>
    <w:pPr>
      <w:suppressLineNumbers/>
    </w:pPr>
    <w:rPr>
      <w:rFonts w:cs="Mangal"/>
    </w:rPr>
  </w:style>
  <w:style w:type="paragraph" w:styleId="Intestazione">
    <w:name w:val="header"/>
    <w:basedOn w:val="Normal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1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1"/>
    <w:qFormat/>
    <w:pPr>
      <w:ind w:left="720"/>
      <w:contextualSpacing/>
    </w:pPr>
  </w:style>
  <w:style w:type="paragraph" w:customStyle="1" w:styleId="epforminputgrid4">
    <w:name w:val="ep_form_input_grid4"/>
    <w:basedOn w:val="Normale1"/>
    <w:qFormat/>
    <w:rsid w:val="00D75B4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rsid w:val="0010105F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77E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77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77E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138A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31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065A-74A9-4C69-858E-F1B45E85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zorzim</dc:creator>
  <dc:description/>
  <cp:lastModifiedBy>Fedel Sara</cp:lastModifiedBy>
  <cp:revision>22</cp:revision>
  <cp:lastPrinted>2016-11-09T08:49:00Z</cp:lastPrinted>
  <dcterms:created xsi:type="dcterms:W3CDTF">2021-09-14T15:09:00Z</dcterms:created>
  <dcterms:modified xsi:type="dcterms:W3CDTF">2024-11-25T12:41:00Z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