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spacing w:after="0" w:lineRule="auto"/>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04">
      <w:pPr>
        <w:spacing w:after="0" w:lineRule="auto"/>
        <w:rPr>
          <w:rFonts w:ascii="Arial Narrow" w:cs="Arial Narrow" w:eastAsia="Arial Narrow" w:hAnsi="Arial Narrow"/>
          <w:b w:val="1"/>
          <w:sz w:val="28"/>
          <w:szCs w:val="28"/>
        </w:rPr>
      </w:pPr>
      <w:r w:rsidDel="00000000" w:rsidR="00000000" w:rsidRPr="00000000">
        <w:rPr>
          <w:rFonts w:ascii="Arial Narrow" w:cs="Arial Narrow" w:eastAsia="Arial Narrow" w:hAnsi="Arial Narrow"/>
          <w:b w:val="1"/>
          <w:sz w:val="28"/>
          <w:szCs w:val="28"/>
          <w:rtl w:val="0"/>
        </w:rPr>
        <w:t xml:space="preserve">Application</w:t>
      </w:r>
      <w:r w:rsidDel="00000000" w:rsidR="00000000" w:rsidRPr="00000000">
        <w:rPr>
          <w:rFonts w:ascii="Arial Narrow" w:cs="Arial Narrow" w:eastAsia="Arial Narrow" w:hAnsi="Arial Narrow"/>
          <w:b w:val="1"/>
          <w:sz w:val="28"/>
          <w:szCs w:val="28"/>
          <w:rtl w:val="0"/>
        </w:rPr>
        <w:t xml:space="preserve"> for funding for a joint initiative in education or research between the University of Padua and Monash University (2025 fund scheme)</w:t>
      </w:r>
    </w:p>
    <w:p w:rsidR="00000000" w:rsidDel="00000000" w:rsidP="00000000" w:rsidRDefault="00000000" w:rsidRPr="00000000" w14:paraId="00000005">
      <w:pP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6">
      <w:pPr>
        <w:spacing w:after="0" w:lineRule="auto"/>
        <w:rPr>
          <w:rFonts w:ascii="Arial Narrow" w:cs="Arial Narrow" w:eastAsia="Arial Narrow" w:hAnsi="Arial Narrow"/>
          <w:i w:val="1"/>
          <w:sz w:val="24"/>
          <w:szCs w:val="24"/>
        </w:rPr>
      </w:pPr>
      <w:r w:rsidDel="00000000" w:rsidR="00000000" w:rsidRPr="00000000">
        <w:rPr>
          <w:rFonts w:ascii="Arial Narrow" w:cs="Arial Narrow" w:eastAsia="Arial Narrow" w:hAnsi="Arial Narrow"/>
          <w:b w:val="1"/>
          <w:i w:val="1"/>
          <w:sz w:val="24"/>
          <w:szCs w:val="24"/>
          <w:rtl w:val="0"/>
        </w:rPr>
        <w:t xml:space="preserve">Applications close:</w:t>
      </w:r>
      <w:r w:rsidDel="00000000" w:rsidR="00000000" w:rsidRPr="00000000">
        <w:rPr>
          <w:rFonts w:ascii="Arial Narrow" w:cs="Arial Narrow" w:eastAsia="Arial Narrow" w:hAnsi="Arial Narrow"/>
          <w:i w:val="1"/>
          <w:sz w:val="24"/>
          <w:szCs w:val="24"/>
          <w:rtl w:val="0"/>
        </w:rPr>
        <w:t xml:space="preserve"> 5pm CET Monday 16 December 2024 </w:t>
      </w:r>
    </w:p>
    <w:p w:rsidR="00000000" w:rsidDel="00000000" w:rsidP="00000000" w:rsidRDefault="00000000" w:rsidRPr="00000000" w14:paraId="00000007">
      <w:pPr>
        <w:spacing w:after="0" w:lineRule="auto"/>
        <w:rPr>
          <w:rFonts w:ascii="Arial Narrow" w:cs="Arial Narrow" w:eastAsia="Arial Narrow" w:hAnsi="Arial Narrow"/>
          <w:i w:val="1"/>
          <w:sz w:val="24"/>
          <w:szCs w:val="24"/>
        </w:rPr>
      </w:pPr>
      <w:r w:rsidDel="00000000" w:rsidR="00000000" w:rsidRPr="00000000">
        <w:rPr>
          <w:rtl w:val="0"/>
        </w:rPr>
      </w:r>
    </w:p>
    <w:p w:rsidR="00000000" w:rsidDel="00000000" w:rsidP="00000000" w:rsidRDefault="00000000" w:rsidRPr="00000000" w14:paraId="00000008">
      <w:pPr>
        <w:spacing w:after="0" w:lineRule="auto"/>
        <w:rPr>
          <w:rFonts w:ascii="Arial Narrow" w:cs="Arial Narrow" w:eastAsia="Arial Narrow" w:hAnsi="Arial Narrow"/>
          <w:i w:val="1"/>
          <w:sz w:val="24"/>
          <w:szCs w:val="24"/>
        </w:rPr>
      </w:pPr>
      <w:r w:rsidDel="00000000" w:rsidR="00000000" w:rsidRPr="00000000">
        <w:rPr>
          <w:rFonts w:ascii="Arial Narrow" w:cs="Arial Narrow" w:eastAsia="Arial Narrow" w:hAnsi="Arial Narrow"/>
          <w:i w:val="1"/>
          <w:sz w:val="24"/>
          <w:szCs w:val="24"/>
          <w:rtl w:val="0"/>
        </w:rPr>
        <w:t xml:space="preserve">Please complete the form below and upload it as a pdf file </w:t>
      </w:r>
      <w:r w:rsidDel="00000000" w:rsidR="00000000" w:rsidRPr="00000000">
        <w:rPr>
          <w:rFonts w:ascii="Arial Narrow" w:cs="Arial Narrow" w:eastAsia="Arial Narrow" w:hAnsi="Arial Narrow"/>
          <w:b w:val="1"/>
          <w:i w:val="1"/>
          <w:sz w:val="24"/>
          <w:szCs w:val="24"/>
          <w:rtl w:val="0"/>
        </w:rPr>
        <w:t xml:space="preserve">via the </w:t>
      </w:r>
      <w:hyperlink r:id="rId8">
        <w:r w:rsidDel="00000000" w:rsidR="00000000" w:rsidRPr="00000000">
          <w:rPr>
            <w:rFonts w:ascii="Arial Narrow" w:cs="Arial Narrow" w:eastAsia="Arial Narrow" w:hAnsi="Arial Narrow"/>
            <w:b w:val="1"/>
            <w:i w:val="1"/>
            <w:color w:val="1155cc"/>
            <w:sz w:val="24"/>
            <w:szCs w:val="24"/>
            <w:u w:val="single"/>
            <w:rtl w:val="0"/>
          </w:rPr>
          <w:t xml:space="preserve">online form</w:t>
        </w:r>
      </w:hyperlink>
      <w:r w:rsidDel="00000000" w:rsidR="00000000" w:rsidRPr="00000000">
        <w:rPr>
          <w:rFonts w:ascii="Arial Narrow" w:cs="Arial Narrow" w:eastAsia="Arial Narrow" w:hAnsi="Arial Narrow"/>
          <w:b w:val="1"/>
          <w:i w:val="1"/>
          <w:sz w:val="24"/>
          <w:szCs w:val="24"/>
          <w:rtl w:val="0"/>
        </w:rPr>
        <w:t xml:space="preserve">. </w:t>
      </w:r>
      <w:r w:rsidDel="00000000" w:rsidR="00000000" w:rsidRPr="00000000">
        <w:rPr>
          <w:rFonts w:ascii="Arial Narrow" w:cs="Arial Narrow" w:eastAsia="Arial Narrow" w:hAnsi="Arial Narrow"/>
          <w:i w:val="1"/>
          <w:sz w:val="24"/>
          <w:szCs w:val="24"/>
          <w:rtl w:val="0"/>
        </w:rPr>
        <w:t xml:space="preserve">A single jointly prepared application per project should be uploaded by one of the applicants, either from UNIPD or from Monash.</w:t>
      </w:r>
    </w:p>
    <w:p w:rsidR="00000000" w:rsidDel="00000000" w:rsidP="00000000" w:rsidRDefault="00000000" w:rsidRPr="00000000" w14:paraId="00000009">
      <w:pPr>
        <w:spacing w:after="0" w:lineRule="auto"/>
        <w:rPr>
          <w:rFonts w:ascii="Arial Narrow" w:cs="Arial Narrow" w:eastAsia="Arial Narrow" w:hAnsi="Arial Narrow"/>
          <w:i w:val="1"/>
          <w:sz w:val="24"/>
          <w:szCs w:val="24"/>
        </w:rPr>
      </w:pPr>
      <w:r w:rsidDel="00000000" w:rsidR="00000000" w:rsidRPr="00000000">
        <w:rPr>
          <w:rtl w:val="0"/>
        </w:rPr>
      </w:r>
    </w:p>
    <w:p w:rsidR="00000000" w:rsidDel="00000000" w:rsidP="00000000" w:rsidRDefault="00000000" w:rsidRPr="00000000" w14:paraId="0000000A">
      <w:pPr>
        <w:spacing w:after="0" w:lineRule="auto"/>
        <w:rPr>
          <w:rFonts w:ascii="Arial Narrow" w:cs="Arial Narrow" w:eastAsia="Arial Narrow" w:hAnsi="Arial Narrow"/>
          <w:i w:val="1"/>
          <w:sz w:val="24"/>
          <w:szCs w:val="24"/>
        </w:rPr>
      </w:pPr>
      <w:r w:rsidDel="00000000" w:rsidR="00000000" w:rsidRPr="00000000">
        <w:rPr>
          <w:rFonts w:ascii="Arial Narrow" w:cs="Arial Narrow" w:eastAsia="Arial Narrow" w:hAnsi="Arial Narrow"/>
          <w:i w:val="1"/>
          <w:sz w:val="24"/>
          <w:szCs w:val="24"/>
          <w:rtl w:val="0"/>
        </w:rPr>
        <w:t xml:space="preserve">Refer to the Call for Proposals and Guidelines document, available on the </w:t>
      </w:r>
      <w:hyperlink r:id="rId9">
        <w:r w:rsidDel="00000000" w:rsidR="00000000" w:rsidRPr="00000000">
          <w:rPr>
            <w:rFonts w:ascii="Arial Narrow" w:cs="Arial Narrow" w:eastAsia="Arial Narrow" w:hAnsi="Arial Narrow"/>
            <w:i w:val="1"/>
            <w:color w:val="1155cc"/>
            <w:sz w:val="24"/>
            <w:szCs w:val="24"/>
            <w:u w:val="single"/>
            <w:rtl w:val="0"/>
          </w:rPr>
          <w:t xml:space="preserve">UNIPD website</w:t>
        </w:r>
      </w:hyperlink>
      <w:r w:rsidDel="00000000" w:rsidR="00000000" w:rsidRPr="00000000">
        <w:rPr>
          <w:rFonts w:ascii="Arial Narrow" w:cs="Arial Narrow" w:eastAsia="Arial Narrow" w:hAnsi="Arial Narrow"/>
          <w:i w:val="1"/>
          <w:sz w:val="24"/>
          <w:szCs w:val="24"/>
          <w:rtl w:val="0"/>
        </w:rPr>
        <w:t xml:space="preserve"> and the </w:t>
      </w:r>
      <w:hyperlink r:id="rId10">
        <w:r w:rsidDel="00000000" w:rsidR="00000000" w:rsidRPr="00000000">
          <w:rPr>
            <w:rFonts w:ascii="Arial Narrow" w:cs="Arial Narrow" w:eastAsia="Arial Narrow" w:hAnsi="Arial Narrow"/>
            <w:i w:val="1"/>
            <w:color w:val="1155cc"/>
            <w:sz w:val="24"/>
            <w:szCs w:val="24"/>
            <w:u w:val="single"/>
            <w:rtl w:val="0"/>
          </w:rPr>
          <w:t xml:space="preserve">Monash staff intranet</w:t>
        </w:r>
      </w:hyperlink>
      <w:r w:rsidDel="00000000" w:rsidR="00000000" w:rsidRPr="00000000">
        <w:rPr>
          <w:rFonts w:ascii="Arial Narrow" w:cs="Arial Narrow" w:eastAsia="Arial Narrow" w:hAnsi="Arial Narrow"/>
          <w:i w:val="1"/>
          <w:sz w:val="24"/>
          <w:szCs w:val="24"/>
          <w:rtl w:val="0"/>
        </w:rPr>
        <w:t xml:space="preserve">.</w:t>
      </w:r>
    </w:p>
    <w:p w:rsidR="00000000" w:rsidDel="00000000" w:rsidP="00000000" w:rsidRDefault="00000000" w:rsidRPr="00000000" w14:paraId="0000000B">
      <w:pPr>
        <w:spacing w:after="0" w:lineRule="auto"/>
        <w:rPr>
          <w:rFonts w:ascii="Arial Narrow" w:cs="Arial Narrow" w:eastAsia="Arial Narrow" w:hAnsi="Arial Narrow"/>
          <w:sz w:val="24"/>
          <w:szCs w:val="24"/>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C">
          <w:pPr>
            <w:widowControl w:val="0"/>
            <w:spacing w:after="0"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\n \t "Heading 1,1,Heading 2,2,Heading 3,3,Heading 4,4,Heading 5,5,Heading 6,6,"</w:instrText>
            <w:fldChar w:fldCharType="separate"/>
          </w:r>
          <w:hyperlink w:anchor="_heading=h.r9d339bnml81">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 </w:t>
            </w:r>
          </w:hyperlink>
          <w:hyperlink w:anchor="_heading=h.r9d339bnml81">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Applicant</w:t>
            </w:r>
          </w:hyperlink>
          <w:hyperlink w:anchor="_heading=h.r9d339bnml81">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details</w:t>
            </w:r>
          </w:hyperlink>
          <w:r w:rsidDel="00000000" w:rsidR="00000000" w:rsidRPr="00000000">
            <w:rPr>
              <w:rtl w:val="0"/>
            </w:rPr>
          </w:r>
        </w:p>
        <w:p w:rsidR="00000000" w:rsidDel="00000000" w:rsidP="00000000" w:rsidRDefault="00000000" w:rsidRPr="00000000" w14:paraId="0000000D">
          <w:pPr>
            <w:widowControl w:val="0"/>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o1bw51db2pmo">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 Project details</w:t>
            </w:r>
          </w:hyperlink>
          <w:r w:rsidDel="00000000" w:rsidR="00000000" w:rsidRPr="00000000">
            <w:rPr>
              <w:rtl w:val="0"/>
            </w:rPr>
          </w:r>
        </w:p>
        <w:p w:rsidR="00000000" w:rsidDel="00000000" w:rsidP="00000000" w:rsidRDefault="00000000" w:rsidRPr="00000000" w14:paraId="0000000E">
          <w:pPr>
            <w:widowControl w:val="0"/>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4ddgx5dhrwux">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 Funding request</w:t>
            </w:r>
          </w:hyperlink>
          <w:r w:rsidDel="00000000" w:rsidR="00000000" w:rsidRPr="00000000">
            <w:rPr>
              <w:rtl w:val="0"/>
            </w:rPr>
          </w:r>
        </w:p>
        <w:p w:rsidR="00000000" w:rsidDel="00000000" w:rsidP="00000000" w:rsidRDefault="00000000" w:rsidRPr="00000000" w14:paraId="0000000F">
          <w:pPr>
            <w:widowControl w:val="0"/>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uck5ov50778n">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 Supporting documentation</w:t>
            </w:r>
          </w:hyperlink>
          <w:r w:rsidDel="00000000" w:rsidR="00000000" w:rsidRPr="00000000">
            <w:rPr>
              <w:rtl w:val="0"/>
            </w:rPr>
          </w:r>
        </w:p>
        <w:p w:rsidR="00000000" w:rsidDel="00000000" w:rsidP="00000000" w:rsidRDefault="00000000" w:rsidRPr="00000000" w14:paraId="00000010">
          <w:pPr>
            <w:widowControl w:val="0"/>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ebw5ap7v9t1e">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 Declaration by project leads</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1">
      <w:pP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2">
      <w:pPr>
        <w:spacing w:after="0" w:lineRule="auto"/>
        <w:rPr>
          <w:rFonts w:ascii="Arial Narrow" w:cs="Arial Narrow" w:eastAsia="Arial Narrow" w:hAnsi="Arial Narrow"/>
          <w:sz w:val="24"/>
          <w:szCs w:val="24"/>
        </w:rPr>
      </w:pPr>
      <w:r w:rsidDel="00000000" w:rsidR="00000000" w:rsidRPr="00000000">
        <w:rPr>
          <w:rtl w:val="0"/>
        </w:rPr>
      </w:r>
    </w:p>
    <w:tbl>
      <w:tblPr>
        <w:tblStyle w:val="Table1"/>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12.6666666666665"/>
        <w:gridCol w:w="3212.6666666666665"/>
        <w:gridCol w:w="3212.6666666666665"/>
        <w:tblGridChange w:id="0">
          <w:tblGrid>
            <w:gridCol w:w="3212.6666666666665"/>
            <w:gridCol w:w="3212.6666666666665"/>
            <w:gridCol w:w="3212.6666666666665"/>
          </w:tblGrid>
        </w:tblGridChange>
      </w:tblGrid>
      <w:tr>
        <w:trPr>
          <w:cantSplit w:val="0"/>
          <w:trHeight w:val="400" w:hRule="atLeast"/>
          <w:tblHeader w:val="0"/>
        </w:trPr>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013">
            <w:pPr>
              <w:keepNext w:val="1"/>
              <w:keepLines w:val="1"/>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Calibri" w:cs="Calibri" w:eastAsia="Calibri" w:hAnsi="Calibri"/>
                <w:b w:val="1"/>
                <w:i w:val="0"/>
                <w:smallCaps w:val="0"/>
                <w:strike w:val="0"/>
                <w:color w:val="000000"/>
                <w:sz w:val="28"/>
                <w:szCs w:val="28"/>
                <w:u w:val="none"/>
                <w:shd w:fill="auto" w:val="clear"/>
                <w:vertAlign w:val="baseline"/>
              </w:rPr>
            </w:pPr>
            <w:bookmarkStart w:colFirst="0" w:colLast="0" w:name="_heading=h.r9d339bnml81" w:id="0"/>
            <w:bookmarkEnd w:id="0"/>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Applicant details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Project leads:</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17">
            <w:pPr>
              <w:widowControl w:val="0"/>
              <w:spacing w:after="0" w:line="240" w:lineRule="auto"/>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University of Padua</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18">
            <w:pPr>
              <w:widowControl w:val="0"/>
              <w:spacing w:after="0" w:line="240" w:lineRule="auto"/>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Monash University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Full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Position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Department/School</w:t>
            </w:r>
            <w:r w:rsidDel="00000000" w:rsidR="00000000" w:rsidRPr="00000000">
              <w:rPr>
                <w:rFonts w:ascii="Arial Narrow" w:cs="Arial Narrow" w:eastAsia="Arial Narrow" w:hAnsi="Arial Narrow"/>
                <w:b w:val="1"/>
                <w:sz w:val="24"/>
                <w:szCs w:val="24"/>
                <w:vertAlign w:val="superscript"/>
              </w:rPr>
              <w:footnoteReference w:customMarkFollows="0" w:id="0"/>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Department of [insert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School of [insert name]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Additional applicants</w:t>
            </w:r>
            <w:r w:rsidDel="00000000" w:rsidR="00000000" w:rsidRPr="00000000">
              <w:rPr>
                <w:rFonts w:ascii="Arial Narrow" w:cs="Arial Narrow" w:eastAsia="Arial Narrow" w:hAnsi="Arial Narrow"/>
                <w:b w:val="1"/>
                <w:sz w:val="24"/>
                <w:szCs w:val="24"/>
                <w:vertAlign w:val="superscript"/>
              </w:rPr>
              <w:footnoteReference w:customMarkFollows="0" w:id="1"/>
            </w:r>
            <w:r w:rsidDel="00000000" w:rsidR="00000000" w:rsidRPr="00000000">
              <w:rPr>
                <w:rFonts w:ascii="Arial Narrow" w:cs="Arial Narrow" w:eastAsia="Arial Narrow" w:hAnsi="Arial Narrow"/>
                <w:b w:val="1"/>
                <w:sz w:val="24"/>
                <w:szCs w:val="24"/>
                <w:rtl w:val="0"/>
              </w:rPr>
              <w:t xml:space="preserv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26">
            <w:pPr>
              <w:widowControl w:val="0"/>
              <w:spacing w:after="0" w:line="240" w:lineRule="auto"/>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University of Padua</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27">
            <w:pPr>
              <w:widowControl w:val="0"/>
              <w:spacing w:after="0" w:line="240" w:lineRule="auto"/>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Monash University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Full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Position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Department/School*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after="0"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Department of [insert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after="0"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School of [insert name]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4"/>
                <w:szCs w:val="24"/>
              </w:rPr>
            </w:pPr>
            <w:r w:rsidDel="00000000" w:rsidR="00000000" w:rsidRPr="00000000">
              <w:rPr>
                <w:rtl w:val="0"/>
              </w:rPr>
            </w:r>
          </w:p>
        </w:tc>
      </w:tr>
    </w:tbl>
    <w:p w:rsidR="00000000" w:rsidDel="00000000" w:rsidP="00000000" w:rsidRDefault="00000000" w:rsidRPr="00000000" w14:paraId="00000034">
      <w:pP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35">
      <w:pPr>
        <w:spacing w:after="0" w:lineRule="auto"/>
        <w:rPr>
          <w:rFonts w:ascii="Arial Narrow" w:cs="Arial Narrow" w:eastAsia="Arial Narrow" w:hAnsi="Arial Narrow"/>
          <w:sz w:val="24"/>
          <w:szCs w:val="24"/>
        </w:rPr>
      </w:pPr>
      <w:r w:rsidDel="00000000" w:rsidR="00000000" w:rsidRPr="00000000">
        <w:rPr>
          <w:rtl w:val="0"/>
        </w:rPr>
      </w:r>
    </w:p>
    <w:tbl>
      <w:tblPr>
        <w:tblStyle w:val="Table2"/>
        <w:tblW w:w="96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95"/>
        <w:gridCol w:w="7605"/>
        <w:tblGridChange w:id="0">
          <w:tblGrid>
            <w:gridCol w:w="1995"/>
            <w:gridCol w:w="7605"/>
          </w:tblGrid>
        </w:tblGridChange>
      </w:tblGrid>
      <w:tr>
        <w:trPr>
          <w:cantSplit w:val="0"/>
          <w:trHeight w:val="400" w:hRule="atLeast"/>
          <w:tblHeader w:val="0"/>
        </w:trPr>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036">
            <w:pPr>
              <w:keepNext w:val="1"/>
              <w:keepLines w:val="1"/>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Calibri" w:cs="Calibri" w:eastAsia="Calibri" w:hAnsi="Calibri"/>
                <w:b w:val="1"/>
                <w:i w:val="0"/>
                <w:smallCaps w:val="0"/>
                <w:strike w:val="0"/>
                <w:color w:val="000000"/>
                <w:sz w:val="28"/>
                <w:szCs w:val="28"/>
                <w:u w:val="none"/>
                <w:shd w:fill="auto" w:val="clear"/>
                <w:vertAlign w:val="baseline"/>
              </w:rPr>
            </w:pPr>
            <w:bookmarkStart w:colFirst="0" w:colLast="0" w:name="_heading=h.o1bw51db2pmo" w:id="1"/>
            <w:bookmarkEnd w:id="1"/>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Project details</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i w:val="1"/>
                <w:sz w:val="24"/>
                <w:szCs w:val="24"/>
              </w:rPr>
            </w:pPr>
            <w:r w:rsidDel="00000000" w:rsidR="00000000" w:rsidRPr="00000000">
              <w:rPr>
                <w:rFonts w:ascii="Arial Narrow" w:cs="Arial Narrow" w:eastAsia="Arial Narrow" w:hAnsi="Arial Narrow"/>
                <w:i w:val="1"/>
                <w:sz w:val="24"/>
                <w:szCs w:val="24"/>
                <w:rtl w:val="0"/>
              </w:rPr>
              <w:t xml:space="preserve">When describing your proposed project, please ensure you address the </w:t>
            </w:r>
            <w:r w:rsidDel="00000000" w:rsidR="00000000" w:rsidRPr="00000000">
              <w:rPr>
                <w:rFonts w:ascii="Arial Narrow" w:cs="Arial Narrow" w:eastAsia="Arial Narrow" w:hAnsi="Arial Narrow"/>
                <w:b w:val="1"/>
                <w:i w:val="1"/>
                <w:sz w:val="24"/>
                <w:szCs w:val="24"/>
                <w:rtl w:val="0"/>
              </w:rPr>
              <w:t xml:space="preserve">evaluation criteria</w:t>
            </w:r>
            <w:r w:rsidDel="00000000" w:rsidR="00000000" w:rsidRPr="00000000">
              <w:rPr>
                <w:rFonts w:ascii="Arial Narrow" w:cs="Arial Narrow" w:eastAsia="Arial Narrow" w:hAnsi="Arial Narrow"/>
                <w:i w:val="1"/>
                <w:sz w:val="24"/>
                <w:szCs w:val="24"/>
                <w:rtl w:val="0"/>
              </w:rPr>
              <w:t xml:space="preserve"> (see Call for Proposals and Guidelines) and also bear in mind that members of the joint selection committee may not be academics in your discipline area.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Grant 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after="0"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Seed</w:t>
            </w:r>
          </w:p>
          <w:p w:rsidR="00000000" w:rsidDel="00000000" w:rsidP="00000000" w:rsidRDefault="00000000" w:rsidRPr="00000000" w14:paraId="0000003B">
            <w:pPr>
              <w:widowControl w:val="0"/>
              <w:spacing w:after="0"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Grow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Initiative type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after="0"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Collaborative Online International Learning (COIL)</w:t>
            </w:r>
          </w:p>
          <w:p w:rsidR="00000000" w:rsidDel="00000000" w:rsidP="00000000" w:rsidRDefault="00000000" w:rsidRPr="00000000" w14:paraId="0000003E">
            <w:pPr>
              <w:widowControl w:val="0"/>
              <w:spacing w:after="0"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Joint master’s and/or doctoral training</w:t>
            </w:r>
          </w:p>
          <w:p w:rsidR="00000000" w:rsidDel="00000000" w:rsidP="00000000" w:rsidRDefault="00000000" w:rsidRPr="00000000" w14:paraId="0000003F">
            <w:pPr>
              <w:widowControl w:val="0"/>
              <w:spacing w:after="0"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Collaborative research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Project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Layperson abstract of the proposed project </w:t>
            </w:r>
            <w:r w:rsidDel="00000000" w:rsidR="00000000" w:rsidRPr="00000000">
              <w:rPr>
                <w:rFonts w:ascii="Arial Narrow" w:cs="Arial Narrow" w:eastAsia="Arial Narrow" w:hAnsi="Arial Narrow"/>
                <w:sz w:val="24"/>
                <w:szCs w:val="24"/>
                <w:rtl w:val="0"/>
              </w:rPr>
              <w:t xml:space="preserve">(up to 300 words)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Project description </w:t>
            </w:r>
            <w:r w:rsidDel="00000000" w:rsidR="00000000" w:rsidRPr="00000000">
              <w:rPr>
                <w:rFonts w:ascii="Arial Narrow" w:cs="Arial Narrow" w:eastAsia="Arial Narrow" w:hAnsi="Arial Narrow"/>
                <w:sz w:val="24"/>
                <w:szCs w:val="24"/>
                <w:rtl w:val="0"/>
              </w:rPr>
              <w:t xml:space="preserve">(including aims and expected outcomes, outputs and impact)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Project implementation plan </w:t>
            </w:r>
            <w:r w:rsidDel="00000000" w:rsidR="00000000" w:rsidRPr="00000000">
              <w:rPr>
                <w:rFonts w:ascii="Arial Narrow" w:cs="Arial Narrow" w:eastAsia="Arial Narrow" w:hAnsi="Arial Narrow"/>
                <w:sz w:val="24"/>
                <w:szCs w:val="24"/>
                <w:rtl w:val="0"/>
              </w:rPr>
              <w:t xml:space="preserve">(including timeline)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Project team composition and management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Will you utilise the Monash Prato Centre? </w:t>
            </w:r>
            <w:r w:rsidDel="00000000" w:rsidR="00000000" w:rsidRPr="00000000">
              <w:rPr>
                <w:rFonts w:ascii="Arial Narrow" w:cs="Arial Narrow" w:eastAsia="Arial Narrow" w:hAnsi="Arial Narrow"/>
                <w:sz w:val="24"/>
                <w:szCs w:val="24"/>
                <w:rtl w:val="0"/>
              </w:rPr>
              <w:t xml:space="preserve">(</w:t>
            </w:r>
            <w:r w:rsidDel="00000000" w:rsidR="00000000" w:rsidRPr="00000000">
              <w:rPr>
                <w:rFonts w:ascii="Arial Narrow" w:cs="Arial Narrow" w:eastAsia="Arial Narrow" w:hAnsi="Arial Narrow"/>
                <w:i w:val="1"/>
                <w:sz w:val="24"/>
                <w:szCs w:val="24"/>
                <w:rtl w:val="0"/>
              </w:rPr>
              <w:t xml:space="preserve">yes/no - if yes, how</w:t>
            </w:r>
            <w:r w:rsidDel="00000000" w:rsidR="00000000" w:rsidRPr="00000000">
              <w:rPr>
                <w:rFonts w:ascii="Arial Narrow" w:cs="Arial Narrow" w:eastAsia="Arial Narrow" w:hAnsi="Arial Narrow"/>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Will you involve  any industry partners?</w:t>
            </w:r>
            <w:r w:rsidDel="00000000" w:rsidR="00000000" w:rsidRPr="00000000">
              <w:rPr>
                <w:rFonts w:ascii="Arial Narrow" w:cs="Arial Narrow" w:eastAsia="Arial Narrow" w:hAnsi="Arial Narrow"/>
                <w:sz w:val="24"/>
                <w:szCs w:val="24"/>
                <w:rtl w:val="0"/>
              </w:rPr>
              <w:t xml:space="preserve"> (</w:t>
            </w:r>
            <w:r w:rsidDel="00000000" w:rsidR="00000000" w:rsidRPr="00000000">
              <w:rPr>
                <w:rFonts w:ascii="Arial Narrow" w:cs="Arial Narrow" w:eastAsia="Arial Narrow" w:hAnsi="Arial Narrow"/>
                <w:i w:val="1"/>
                <w:sz w:val="24"/>
                <w:szCs w:val="24"/>
                <w:rtl w:val="0"/>
              </w:rPr>
              <w:t xml:space="preserve">yes/no - if yes, who and how</w:t>
            </w:r>
            <w:r w:rsidDel="00000000" w:rsidR="00000000" w:rsidRPr="00000000">
              <w:rPr>
                <w:rFonts w:ascii="Arial Narrow" w:cs="Arial Narrow" w:eastAsia="Arial Narrow" w:hAnsi="Arial Narrow"/>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How will you share the outcomes of your 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4"/>
                <w:szCs w:val="24"/>
              </w:rPr>
            </w:pPr>
            <w:r w:rsidDel="00000000" w:rsidR="00000000" w:rsidRPr="00000000">
              <w:rPr>
                <w:rtl w:val="0"/>
              </w:rPr>
            </w:r>
          </w:p>
        </w:tc>
      </w:tr>
    </w:tbl>
    <w:p w:rsidR="00000000" w:rsidDel="00000000" w:rsidP="00000000" w:rsidRDefault="00000000" w:rsidRPr="00000000" w14:paraId="00000050">
      <w:pPr>
        <w:spacing w:after="0" w:lineRule="auto"/>
        <w:rPr>
          <w:rFonts w:ascii="Arial Narrow" w:cs="Arial Narrow" w:eastAsia="Arial Narrow" w:hAnsi="Arial Narrow"/>
          <w:sz w:val="24"/>
          <w:szCs w:val="24"/>
        </w:rPr>
      </w:pPr>
      <w:r w:rsidDel="00000000" w:rsidR="00000000" w:rsidRPr="00000000">
        <w:rPr>
          <w:rtl w:val="0"/>
        </w:rPr>
      </w:r>
    </w:p>
    <w:tbl>
      <w:tblPr>
        <w:tblStyle w:val="Table3"/>
        <w:tblW w:w="10097.66666666666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10"/>
        <w:gridCol w:w="3675"/>
        <w:gridCol w:w="3212.6666666666665"/>
        <w:tblGridChange w:id="0">
          <w:tblGrid>
            <w:gridCol w:w="3210"/>
            <w:gridCol w:w="3675"/>
            <w:gridCol w:w="3212.6666666666665"/>
          </w:tblGrid>
        </w:tblGridChange>
      </w:tblGrid>
      <w:tr>
        <w:trPr>
          <w:cantSplit w:val="0"/>
          <w:trHeight w:val="420" w:hRule="atLeast"/>
          <w:tblHeader w:val="0"/>
        </w:trPr>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051">
            <w:pPr>
              <w:keepNext w:val="1"/>
              <w:keepLines w:val="1"/>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Calibri" w:cs="Calibri" w:eastAsia="Calibri" w:hAnsi="Calibri"/>
                <w:b w:val="1"/>
                <w:i w:val="0"/>
                <w:smallCaps w:val="0"/>
                <w:strike w:val="0"/>
                <w:color w:val="000000"/>
                <w:sz w:val="28"/>
                <w:szCs w:val="28"/>
                <w:u w:val="none"/>
                <w:shd w:fill="auto" w:val="clear"/>
                <w:vertAlign w:val="baseline"/>
              </w:rPr>
            </w:pPr>
            <w:bookmarkStart w:colFirst="0" w:colLast="0" w:name="_heading=h.4ddgx5dhrwux" w:id="2"/>
            <w:bookmarkEnd w:id="2"/>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Funding request</w:t>
            </w:r>
            <w:r w:rsidDel="00000000" w:rsidR="00000000" w:rsidRPr="00000000">
              <w:rPr>
                <w:b w:val="1"/>
                <w:sz w:val="28"/>
                <w:szCs w:val="28"/>
                <w:rtl w:val="0"/>
              </w:rPr>
              <w:br w:type="textWrapping"/>
            </w:r>
            <w:r w:rsidDel="00000000" w:rsidR="00000000" w:rsidRPr="00000000">
              <w:rPr>
                <w:i w:val="1"/>
                <w:sz w:val="24"/>
                <w:szCs w:val="24"/>
                <w:rtl w:val="0"/>
              </w:rPr>
              <w:t xml:space="preserve">The budget for selected projects will be fully administered by UNIPD and will be transferred to the UNIPD department of the project lead.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Items</w:t>
            </w:r>
            <w:r w:rsidDel="00000000" w:rsidR="00000000" w:rsidRPr="00000000">
              <w:rPr>
                <w:rFonts w:ascii="Arial Narrow" w:cs="Arial Narrow" w:eastAsia="Arial Narrow" w:hAnsi="Arial Narrow"/>
                <w:b w:val="1"/>
                <w:sz w:val="24"/>
                <w:szCs w:val="24"/>
                <w:vertAlign w:val="superscript"/>
              </w:rPr>
              <w:footnoteReference w:customMarkFollows="0" w:id="2"/>
            </w:r>
            <w:r w:rsidDel="00000000" w:rsidR="00000000" w:rsidRPr="00000000">
              <w:rPr>
                <w:rFonts w:ascii="Arial Narrow" w:cs="Arial Narrow" w:eastAsia="Arial Narrow" w:hAnsi="Arial Narrow"/>
                <w:b w:val="1"/>
                <w:sz w:val="24"/>
                <w:szCs w:val="24"/>
                <w:rtl w:val="0"/>
              </w:rPr>
              <w:t xml:space="preserve">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sz w:val="24"/>
                <w:szCs w:val="24"/>
              </w:rPr>
            </w:pPr>
            <w:r w:rsidDel="00000000" w:rsidR="00000000" w:rsidRPr="00000000">
              <w:rPr>
                <w:rFonts w:ascii="Arial Narrow" w:cs="Arial Narrow" w:eastAsia="Arial Narrow" w:hAnsi="Arial Narrow"/>
                <w:i w:val="1"/>
                <w:sz w:val="24"/>
                <w:szCs w:val="24"/>
                <w:rtl w:val="0"/>
              </w:rPr>
              <w:t xml:space="preserve">(Example: Return airfare Rome - Melbourne)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after="0" w:line="24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University of Padua </w:t>
            </w:r>
          </w:p>
          <w:p w:rsidR="00000000" w:rsidDel="00000000" w:rsidP="00000000" w:rsidRDefault="00000000" w:rsidRPr="00000000" w14:paraId="00000056">
            <w:pPr>
              <w:widowControl w:val="0"/>
              <w:spacing w:after="0" w:line="24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(EUR€)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Total amount requested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Please indicate any co-funding</w:t>
            </w:r>
            <w:r w:rsidDel="00000000" w:rsidR="00000000" w:rsidRPr="00000000">
              <w:rPr>
                <w:rFonts w:ascii="Arial Narrow" w:cs="Arial Narrow" w:eastAsia="Arial Narrow" w:hAnsi="Arial Narrow"/>
                <w:b w:val="1"/>
                <w:sz w:val="24"/>
                <w:szCs w:val="24"/>
                <w:vertAlign w:val="superscript"/>
              </w:rPr>
              <w:footnoteReference w:customMarkFollows="0" w:id="3"/>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4"/>
                <w:szCs w:val="24"/>
              </w:rPr>
            </w:pPr>
            <w:r w:rsidDel="00000000" w:rsidR="00000000" w:rsidRPr="00000000">
              <w:rPr>
                <w:rtl w:val="0"/>
              </w:rPr>
            </w:r>
          </w:p>
        </w:tc>
      </w:tr>
    </w:tbl>
    <w:p w:rsidR="00000000" w:rsidDel="00000000" w:rsidP="00000000" w:rsidRDefault="00000000" w:rsidRPr="00000000" w14:paraId="0000005D">
      <w:pPr>
        <w:spacing w:after="0" w:lineRule="auto"/>
        <w:rPr>
          <w:rFonts w:ascii="Arial Narrow" w:cs="Arial Narrow" w:eastAsia="Arial Narrow" w:hAnsi="Arial Narrow"/>
          <w:sz w:val="24"/>
          <w:szCs w:val="24"/>
        </w:rPr>
      </w:pPr>
      <w:r w:rsidDel="00000000" w:rsidR="00000000" w:rsidRPr="00000000">
        <w:rPr>
          <w:rtl w:val="0"/>
        </w:rPr>
      </w:r>
    </w:p>
    <w:tbl>
      <w:tblPr>
        <w:tblStyle w:val="Table4"/>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5E">
            <w:pPr>
              <w:keepNext w:val="1"/>
              <w:keepLines w:val="1"/>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Calibri" w:cs="Calibri" w:eastAsia="Calibri" w:hAnsi="Calibri"/>
                <w:b w:val="1"/>
                <w:i w:val="0"/>
                <w:smallCaps w:val="0"/>
                <w:strike w:val="0"/>
                <w:color w:val="000000"/>
                <w:sz w:val="28"/>
                <w:szCs w:val="28"/>
                <w:u w:val="none"/>
                <w:shd w:fill="auto" w:val="clear"/>
                <w:vertAlign w:val="baseline"/>
              </w:rPr>
            </w:pPr>
            <w:bookmarkStart w:colFirst="0" w:colLast="0" w:name="_heading=h.uck5ov50778n" w:id="3"/>
            <w:bookmarkEnd w:id="3"/>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Supporting documentation </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arrow" w:cs="Arial Narrow" w:eastAsia="Arial Narrow" w:hAnsi="Arial Narrow"/>
                <w:i w:val="1"/>
                <w:sz w:val="24"/>
                <w:szCs w:val="24"/>
              </w:rPr>
            </w:pPr>
            <w:r w:rsidDel="00000000" w:rsidR="00000000" w:rsidRPr="00000000">
              <w:rPr>
                <w:rFonts w:ascii="Arial Narrow" w:cs="Arial Narrow" w:eastAsia="Arial Narrow" w:hAnsi="Arial Narrow"/>
                <w:i w:val="1"/>
                <w:sz w:val="24"/>
                <w:szCs w:val="24"/>
                <w:rtl w:val="0"/>
              </w:rPr>
              <w:t xml:space="preserve">To be merged into your single pdf file application. </w:t>
            </w:r>
            <w:r w:rsidDel="00000000" w:rsidR="00000000" w:rsidRPr="00000000">
              <w:rPr>
                <w:rFonts w:ascii="Arial Narrow" w:cs="Arial Narrow" w:eastAsia="Arial Narrow" w:hAnsi="Arial Narrow"/>
                <w:i w:val="1"/>
                <w:sz w:val="24"/>
                <w:szCs w:val="24"/>
                <w:rtl w:val="0"/>
              </w:rPr>
              <w:t xml:space="preserve">Statements of endorsement should be pdf files of an email or letter addressed to the ‘UNIPD-Monash Joint Selection Committee’.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numPr>
                <w:ilvl w:val="0"/>
                <w:numId w:val="2"/>
              </w:numPr>
              <w:spacing w:after="0" w:lineRule="auto"/>
              <w:ind w:left="720" w:hanging="36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Statement of endorsement from the UNIPD Dean of the Department including the following points:</w:t>
            </w:r>
          </w:p>
          <w:p w:rsidR="00000000" w:rsidDel="00000000" w:rsidP="00000000" w:rsidRDefault="00000000" w:rsidRPr="00000000" w14:paraId="00000061">
            <w:pPr>
              <w:spacing w:after="0" w:lineRule="auto"/>
              <w:ind w:left="720" w:firstLine="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The Department confirms that: </w:t>
            </w:r>
          </w:p>
          <w:p w:rsidR="00000000" w:rsidDel="00000000" w:rsidP="00000000" w:rsidRDefault="00000000" w:rsidRPr="00000000" w14:paraId="00000062">
            <w:pPr>
              <w:numPr>
                <w:ilvl w:val="1"/>
                <w:numId w:val="2"/>
              </w:numPr>
              <w:spacing w:after="0" w:lineRule="auto"/>
              <w:ind w:left="1440" w:hanging="360"/>
              <w:rPr>
                <w:rFonts w:ascii="Arial Narrow" w:cs="Arial Narrow" w:eastAsia="Arial Narrow" w:hAnsi="Arial Narrow"/>
                <w:i w:val="1"/>
                <w:sz w:val="24"/>
                <w:szCs w:val="24"/>
              </w:rPr>
            </w:pPr>
            <w:r w:rsidDel="00000000" w:rsidR="00000000" w:rsidRPr="00000000">
              <w:rPr>
                <w:rFonts w:ascii="Arial Narrow" w:cs="Arial Narrow" w:eastAsia="Arial Narrow" w:hAnsi="Arial Narrow"/>
                <w:i w:val="1"/>
                <w:rtl w:val="0"/>
              </w:rPr>
              <w:t xml:space="preserve">it supports the proposed collaborative project between the University of Padua and Monash University agrees to provide the necessary facilities for it; </w:t>
            </w:r>
          </w:p>
          <w:p w:rsidR="00000000" w:rsidDel="00000000" w:rsidP="00000000" w:rsidRDefault="00000000" w:rsidRPr="00000000" w14:paraId="00000063">
            <w:pPr>
              <w:numPr>
                <w:ilvl w:val="1"/>
                <w:numId w:val="2"/>
              </w:numPr>
              <w:spacing w:after="0" w:lineRule="auto"/>
              <w:ind w:left="1440" w:hanging="360"/>
              <w:rPr>
                <w:rFonts w:ascii="Arial Narrow" w:cs="Arial Narrow" w:eastAsia="Arial Narrow" w:hAnsi="Arial Narrow"/>
                <w:i w:val="1"/>
                <w:sz w:val="24"/>
                <w:szCs w:val="24"/>
              </w:rPr>
            </w:pPr>
            <w:r w:rsidDel="00000000" w:rsidR="00000000" w:rsidRPr="00000000">
              <w:rPr>
                <w:rFonts w:ascii="Arial Narrow" w:cs="Arial Narrow" w:eastAsia="Arial Narrow" w:hAnsi="Arial Narrow"/>
                <w:i w:val="1"/>
                <w:rtl w:val="0"/>
              </w:rPr>
              <w:t xml:space="preserve">the project would not entail a significant increase in the use of any University services; </w:t>
            </w:r>
          </w:p>
          <w:p w:rsidR="00000000" w:rsidDel="00000000" w:rsidP="00000000" w:rsidRDefault="00000000" w:rsidRPr="00000000" w14:paraId="00000064">
            <w:pPr>
              <w:numPr>
                <w:ilvl w:val="1"/>
                <w:numId w:val="2"/>
              </w:numPr>
              <w:spacing w:after="0" w:lineRule="auto"/>
              <w:ind w:left="1440" w:hanging="360"/>
              <w:rPr>
                <w:rFonts w:ascii="Arial Narrow" w:cs="Arial Narrow" w:eastAsia="Arial Narrow" w:hAnsi="Arial Narrow"/>
                <w:i w:val="1"/>
                <w:sz w:val="24"/>
                <w:szCs w:val="24"/>
              </w:rPr>
            </w:pPr>
            <w:r w:rsidDel="00000000" w:rsidR="00000000" w:rsidRPr="00000000">
              <w:rPr>
                <w:rFonts w:ascii="Arial Narrow" w:cs="Arial Narrow" w:eastAsia="Arial Narrow" w:hAnsi="Arial Narrow"/>
                <w:i w:val="1"/>
                <w:rtl w:val="0"/>
              </w:rPr>
              <w:t xml:space="preserve">any health and safety, and ethical, requirements have been considered, and any relevant approvals would be sought before the project begins; and </w:t>
            </w:r>
          </w:p>
          <w:p w:rsidR="00000000" w:rsidDel="00000000" w:rsidP="00000000" w:rsidRDefault="00000000" w:rsidRPr="00000000" w14:paraId="00000065">
            <w:pPr>
              <w:numPr>
                <w:ilvl w:val="1"/>
                <w:numId w:val="2"/>
              </w:numPr>
              <w:spacing w:after="0" w:lineRule="auto"/>
              <w:ind w:left="1440" w:hanging="360"/>
              <w:rPr>
                <w:rFonts w:ascii="Arial Narrow" w:cs="Arial Narrow" w:eastAsia="Arial Narrow" w:hAnsi="Arial Narrow"/>
                <w:i w:val="1"/>
                <w:sz w:val="24"/>
                <w:szCs w:val="24"/>
              </w:rPr>
            </w:pPr>
            <w:r w:rsidDel="00000000" w:rsidR="00000000" w:rsidRPr="00000000">
              <w:rPr>
                <w:rFonts w:ascii="Arial Narrow" w:cs="Arial Narrow" w:eastAsia="Arial Narrow" w:hAnsi="Arial Narrow"/>
                <w:i w:val="1"/>
                <w:rtl w:val="0"/>
              </w:rPr>
              <w:t xml:space="preserve">the applicant has the time and capacity to undertake and manage the proposed project for the funding term.</w:t>
            </w:r>
          </w:p>
          <w:p w:rsidR="00000000" w:rsidDel="00000000" w:rsidP="00000000" w:rsidRDefault="00000000" w:rsidRPr="00000000" w14:paraId="00000066">
            <w:pPr>
              <w:spacing w:after="0" w:lineRule="auto"/>
              <w:ind w:left="1133.858267716535" w:firstLine="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The department also confirms its readiness for administrative and accounting management of the project.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numPr>
                <w:ilvl w:val="0"/>
                <w:numId w:val="2"/>
              </w:numPr>
              <w:spacing w:after="0" w:lineRule="auto"/>
              <w:ind w:left="720" w:hanging="36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Statement of endorsement from the Monash Head of School (or other organising unit, if School is not applicable) including the following points:</w:t>
            </w:r>
          </w:p>
          <w:p w:rsidR="00000000" w:rsidDel="00000000" w:rsidP="00000000" w:rsidRDefault="00000000" w:rsidRPr="00000000" w14:paraId="00000068">
            <w:pPr>
              <w:spacing w:after="0" w:lineRule="auto"/>
              <w:ind w:left="720" w:firstLine="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The School confirms that: </w:t>
            </w:r>
          </w:p>
          <w:p w:rsidR="00000000" w:rsidDel="00000000" w:rsidP="00000000" w:rsidRDefault="00000000" w:rsidRPr="00000000" w14:paraId="00000069">
            <w:pPr>
              <w:numPr>
                <w:ilvl w:val="1"/>
                <w:numId w:val="2"/>
              </w:numPr>
              <w:spacing w:after="0" w:lineRule="auto"/>
              <w:ind w:left="1440" w:hanging="360"/>
              <w:rPr>
                <w:rFonts w:ascii="Arial Narrow" w:cs="Arial Narrow" w:eastAsia="Arial Narrow" w:hAnsi="Arial Narrow"/>
                <w:i w:val="1"/>
                <w:sz w:val="24"/>
                <w:szCs w:val="24"/>
              </w:rPr>
            </w:pPr>
            <w:r w:rsidDel="00000000" w:rsidR="00000000" w:rsidRPr="00000000">
              <w:rPr>
                <w:rFonts w:ascii="Arial Narrow" w:cs="Arial Narrow" w:eastAsia="Arial Narrow" w:hAnsi="Arial Narrow"/>
                <w:i w:val="1"/>
                <w:rtl w:val="0"/>
              </w:rPr>
              <w:t xml:space="preserve">it supports the proposed collaborative project between the University of Padua and Monash University agrees to provide the necessary facilities for it; </w:t>
            </w:r>
          </w:p>
          <w:p w:rsidR="00000000" w:rsidDel="00000000" w:rsidP="00000000" w:rsidRDefault="00000000" w:rsidRPr="00000000" w14:paraId="0000006A">
            <w:pPr>
              <w:numPr>
                <w:ilvl w:val="1"/>
                <w:numId w:val="2"/>
              </w:numPr>
              <w:spacing w:after="0" w:lineRule="auto"/>
              <w:ind w:left="1440" w:hanging="360"/>
              <w:rPr>
                <w:rFonts w:ascii="Arial Narrow" w:cs="Arial Narrow" w:eastAsia="Arial Narrow" w:hAnsi="Arial Narrow"/>
                <w:i w:val="1"/>
                <w:sz w:val="24"/>
                <w:szCs w:val="24"/>
              </w:rPr>
            </w:pPr>
            <w:r w:rsidDel="00000000" w:rsidR="00000000" w:rsidRPr="00000000">
              <w:rPr>
                <w:rFonts w:ascii="Arial Narrow" w:cs="Arial Narrow" w:eastAsia="Arial Narrow" w:hAnsi="Arial Narrow"/>
                <w:i w:val="1"/>
                <w:rtl w:val="0"/>
              </w:rPr>
              <w:t xml:space="preserve">the project would not entail a significant increase in the use of any University services; </w:t>
            </w:r>
          </w:p>
          <w:p w:rsidR="00000000" w:rsidDel="00000000" w:rsidP="00000000" w:rsidRDefault="00000000" w:rsidRPr="00000000" w14:paraId="0000006B">
            <w:pPr>
              <w:numPr>
                <w:ilvl w:val="1"/>
                <w:numId w:val="2"/>
              </w:numPr>
              <w:spacing w:after="0" w:lineRule="auto"/>
              <w:ind w:left="1440" w:hanging="360"/>
              <w:rPr>
                <w:rFonts w:ascii="Arial Narrow" w:cs="Arial Narrow" w:eastAsia="Arial Narrow" w:hAnsi="Arial Narrow"/>
                <w:i w:val="1"/>
                <w:sz w:val="24"/>
                <w:szCs w:val="24"/>
              </w:rPr>
            </w:pPr>
            <w:r w:rsidDel="00000000" w:rsidR="00000000" w:rsidRPr="00000000">
              <w:rPr>
                <w:rFonts w:ascii="Arial Narrow" w:cs="Arial Narrow" w:eastAsia="Arial Narrow" w:hAnsi="Arial Narrow"/>
                <w:i w:val="1"/>
                <w:rtl w:val="0"/>
              </w:rPr>
              <w:t xml:space="preserve">any health and safety, and ethical, requirements have been considered, and any relevant approvals would be sought before the project begins; and </w:t>
            </w:r>
          </w:p>
          <w:p w:rsidR="00000000" w:rsidDel="00000000" w:rsidP="00000000" w:rsidRDefault="00000000" w:rsidRPr="00000000" w14:paraId="0000006C">
            <w:pPr>
              <w:numPr>
                <w:ilvl w:val="1"/>
                <w:numId w:val="2"/>
              </w:numPr>
              <w:spacing w:after="0" w:lineRule="auto"/>
              <w:ind w:left="1440" w:hanging="360"/>
              <w:rPr>
                <w:rFonts w:ascii="Arial Narrow" w:cs="Arial Narrow" w:eastAsia="Arial Narrow" w:hAnsi="Arial Narrow"/>
                <w:i w:val="1"/>
                <w:sz w:val="24"/>
                <w:szCs w:val="24"/>
              </w:rPr>
            </w:pPr>
            <w:r w:rsidDel="00000000" w:rsidR="00000000" w:rsidRPr="00000000">
              <w:rPr>
                <w:rFonts w:ascii="Arial Narrow" w:cs="Arial Narrow" w:eastAsia="Arial Narrow" w:hAnsi="Arial Narrow"/>
                <w:i w:val="1"/>
                <w:rtl w:val="0"/>
              </w:rPr>
              <w:t xml:space="preserve">the applicant has the time and capacity to undertake and manage the proposed project for the funding term.</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numPr>
                <w:ilvl w:val="0"/>
                <w:numId w:val="2"/>
              </w:numPr>
              <w:spacing w:after="0" w:lineRule="auto"/>
              <w:ind w:left="720" w:hanging="36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For Monash applications for initiative 1 (COIL projects), statements of endorsement (either a joint statement or separate statements) from: </w:t>
            </w:r>
          </w:p>
          <w:p w:rsidR="00000000" w:rsidDel="00000000" w:rsidP="00000000" w:rsidRDefault="00000000" w:rsidRPr="00000000" w14:paraId="0000006E">
            <w:pPr>
              <w:numPr>
                <w:ilvl w:val="1"/>
                <w:numId w:val="2"/>
              </w:numPr>
              <w:spacing w:after="0" w:lineRule="auto"/>
              <w:ind w:left="1440" w:hanging="36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Unit Chief Examiner (for COIL embedded within an existing unit where the applicant is not the Chief Examiner); and </w:t>
            </w:r>
          </w:p>
          <w:p w:rsidR="00000000" w:rsidDel="00000000" w:rsidP="00000000" w:rsidRDefault="00000000" w:rsidRPr="00000000" w14:paraId="0000006F">
            <w:pPr>
              <w:numPr>
                <w:ilvl w:val="1"/>
                <w:numId w:val="2"/>
              </w:numPr>
              <w:spacing w:after="0" w:lineRule="auto"/>
              <w:ind w:left="1440" w:hanging="36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Deputy/Associate Dean (Education or International, as relevant).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numPr>
                <w:ilvl w:val="0"/>
                <w:numId w:val="2"/>
              </w:numPr>
              <w:spacing w:after="0" w:lineRule="auto"/>
              <w:ind w:left="720" w:hanging="36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Curriculum Vitae of each applicant (maximum 4 pages per applicant)</w:t>
            </w:r>
          </w:p>
          <w:p w:rsidR="00000000" w:rsidDel="00000000" w:rsidP="00000000" w:rsidRDefault="00000000" w:rsidRPr="00000000" w14:paraId="00000071">
            <w:pPr>
              <w:spacing w:after="0" w:lineRule="auto"/>
              <w:ind w:left="720" w:firstLine="0"/>
              <w:rPr>
                <w:rFonts w:ascii="Arial Narrow" w:cs="Arial Narrow" w:eastAsia="Arial Narrow" w:hAnsi="Arial Narrow"/>
                <w:i w:val="1"/>
                <w:sz w:val="24"/>
                <w:szCs w:val="24"/>
              </w:rPr>
            </w:pPr>
            <w:r w:rsidDel="00000000" w:rsidR="00000000" w:rsidRPr="00000000">
              <w:rPr>
                <w:rFonts w:ascii="Arial Narrow" w:cs="Arial Narrow" w:eastAsia="Arial Narrow" w:hAnsi="Arial Narrow"/>
                <w:i w:val="1"/>
                <w:sz w:val="24"/>
                <w:szCs w:val="24"/>
                <w:rtl w:val="0"/>
              </w:rPr>
              <w:t xml:space="preserve">Your CVs should address the evaluation criteria of ‘Excellence and impact’ (see Call for Proposals and Guidelines).</w:t>
            </w:r>
          </w:p>
        </w:tc>
      </w:tr>
    </w:tbl>
    <w:p w:rsidR="00000000" w:rsidDel="00000000" w:rsidP="00000000" w:rsidRDefault="00000000" w:rsidRPr="00000000" w14:paraId="00000072">
      <w:pPr>
        <w:spacing w:after="0" w:lineRule="auto"/>
        <w:rPr>
          <w:rFonts w:ascii="Arial Narrow" w:cs="Arial Narrow" w:eastAsia="Arial Narrow" w:hAnsi="Arial Narrow"/>
          <w:sz w:val="24"/>
          <w:szCs w:val="24"/>
        </w:rPr>
      </w:pPr>
      <w:r w:rsidDel="00000000" w:rsidR="00000000" w:rsidRPr="00000000">
        <w:rPr>
          <w:rtl w:val="0"/>
        </w:rPr>
      </w:r>
    </w:p>
    <w:tbl>
      <w:tblPr>
        <w:tblStyle w:val="Table5"/>
        <w:tblW w:w="96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07.5"/>
        <w:gridCol w:w="4807.5"/>
        <w:tblGridChange w:id="0">
          <w:tblGrid>
            <w:gridCol w:w="4807.5"/>
            <w:gridCol w:w="4807.5"/>
          </w:tblGrid>
        </w:tblGridChange>
      </w:tblGrid>
      <w:tr>
        <w:trPr>
          <w:cantSplit w:val="0"/>
          <w:trHeight w:val="440" w:hRule="atLeast"/>
          <w:tblHeader w:val="0"/>
        </w:trPr>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073">
            <w:pPr>
              <w:keepNext w:val="1"/>
              <w:keepLines w:val="1"/>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Calibri" w:cs="Calibri" w:eastAsia="Calibri" w:hAnsi="Calibri"/>
                <w:b w:val="1"/>
                <w:i w:val="0"/>
                <w:smallCaps w:val="0"/>
                <w:strike w:val="0"/>
                <w:color w:val="000000"/>
                <w:sz w:val="28"/>
                <w:szCs w:val="28"/>
                <w:u w:val="none"/>
                <w:shd w:fill="auto" w:val="clear"/>
                <w:vertAlign w:val="baseline"/>
              </w:rPr>
            </w:pPr>
            <w:bookmarkStart w:colFirst="0" w:colLast="0" w:name="_heading=h.ebw5ap7v9t1e" w:id="4"/>
            <w:bookmarkEnd w:id="4"/>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Declaration by project leads </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arrow" w:cs="Arial Narrow" w:eastAsia="Arial Narrow" w:hAnsi="Arial Narrow"/>
                <w:i w:val="1"/>
                <w:sz w:val="24"/>
                <w:szCs w:val="24"/>
              </w:rPr>
            </w:pPr>
            <w:r w:rsidDel="00000000" w:rsidR="00000000" w:rsidRPr="00000000">
              <w:rPr>
                <w:rFonts w:ascii="Arial Narrow" w:cs="Arial Narrow" w:eastAsia="Arial Narrow" w:hAnsi="Arial Narrow"/>
                <w:i w:val="1"/>
                <w:sz w:val="24"/>
                <w:szCs w:val="24"/>
                <w:rtl w:val="0"/>
              </w:rPr>
              <w:t xml:space="preserve">Signatures can be wet or digital.</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6">
            <w:pPr>
              <w:spacing w:after="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On behalf of all the applicants, we confirm the following understandings and undertakings:</w:t>
            </w:r>
          </w:p>
          <w:p w:rsidR="00000000" w:rsidDel="00000000" w:rsidP="00000000" w:rsidRDefault="00000000" w:rsidRPr="00000000" w14:paraId="00000077">
            <w:pP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78">
            <w:pPr>
              <w:spacing w:after="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Research conduct, and ethics, health and safety approvals, requirements:</w:t>
            </w:r>
            <w:r w:rsidDel="00000000" w:rsidR="00000000" w:rsidRPr="00000000">
              <w:rPr>
                <w:rFonts w:ascii="Arial Narrow" w:cs="Arial Narrow" w:eastAsia="Arial Narrow" w:hAnsi="Arial Narrow"/>
                <w:sz w:val="24"/>
                <w:szCs w:val="24"/>
                <w:rtl w:val="0"/>
              </w:rPr>
              <w:t xml:space="preserve"> Applicants must comply with UNIPD’s </w:t>
            </w:r>
            <w:hyperlink r:id="rId11">
              <w:r w:rsidDel="00000000" w:rsidR="00000000" w:rsidRPr="00000000">
                <w:rPr>
                  <w:rFonts w:ascii="Arial Narrow" w:cs="Arial Narrow" w:eastAsia="Arial Narrow" w:hAnsi="Arial Narrow"/>
                  <w:color w:val="1155cc"/>
                  <w:sz w:val="24"/>
                  <w:szCs w:val="24"/>
                  <w:u w:val="single"/>
                  <w:rtl w:val="0"/>
                </w:rPr>
                <w:t xml:space="preserve">Codice Etico</w:t>
              </w:r>
            </w:hyperlink>
            <w:r w:rsidDel="00000000" w:rsidR="00000000" w:rsidRPr="00000000">
              <w:rPr>
                <w:rFonts w:ascii="Arial Narrow" w:cs="Arial Narrow" w:eastAsia="Arial Narrow" w:hAnsi="Arial Narrow"/>
                <w:sz w:val="24"/>
                <w:szCs w:val="24"/>
                <w:rtl w:val="0"/>
              </w:rPr>
              <w:t xml:space="preserve"> and </w:t>
            </w:r>
            <w:hyperlink r:id="rId12">
              <w:r w:rsidDel="00000000" w:rsidR="00000000" w:rsidRPr="00000000">
                <w:rPr>
                  <w:rFonts w:ascii="Arial Narrow" w:cs="Arial Narrow" w:eastAsia="Arial Narrow" w:hAnsi="Arial Narrow"/>
                  <w:color w:val="1155cc"/>
                  <w:sz w:val="24"/>
                  <w:szCs w:val="24"/>
                  <w:u w:val="single"/>
                  <w:rtl w:val="0"/>
                </w:rPr>
                <w:t xml:space="preserve">Codice di integrità della ricerca</w:t>
              </w:r>
            </w:hyperlink>
            <w:r w:rsidDel="00000000" w:rsidR="00000000" w:rsidRPr="00000000">
              <w:rPr>
                <w:rFonts w:ascii="Arial Narrow" w:cs="Arial Narrow" w:eastAsia="Arial Narrow" w:hAnsi="Arial Narrow"/>
                <w:sz w:val="24"/>
                <w:szCs w:val="24"/>
                <w:rtl w:val="0"/>
              </w:rPr>
              <w:t xml:space="preserve"> and with the </w:t>
            </w:r>
            <w:hyperlink r:id="rId13">
              <w:r w:rsidDel="00000000" w:rsidR="00000000" w:rsidRPr="00000000">
                <w:rPr>
                  <w:rFonts w:ascii="Arial Narrow" w:cs="Arial Narrow" w:eastAsia="Arial Narrow" w:hAnsi="Arial Narrow"/>
                  <w:color w:val="1155cc"/>
                  <w:sz w:val="24"/>
                  <w:szCs w:val="24"/>
                  <w:u w:val="single"/>
                  <w:rtl w:val="0"/>
                </w:rPr>
                <w:t xml:space="preserve">Monash Responsible Conduct of Research Policy</w:t>
              </w:r>
            </w:hyperlink>
            <w:r w:rsidDel="00000000" w:rsidR="00000000" w:rsidRPr="00000000">
              <w:rPr>
                <w:rFonts w:ascii="Arial Narrow" w:cs="Arial Narrow" w:eastAsia="Arial Narrow" w:hAnsi="Arial Narrow"/>
                <w:sz w:val="24"/>
                <w:szCs w:val="24"/>
                <w:rtl w:val="0"/>
              </w:rPr>
              <w:t xml:space="preserve"> and in particular apply the principles set out in clause 1.2 regarding the </w:t>
            </w:r>
            <w:hyperlink r:id="rId14">
              <w:r w:rsidDel="00000000" w:rsidR="00000000" w:rsidRPr="00000000">
                <w:rPr>
                  <w:rFonts w:ascii="Arial Narrow" w:cs="Arial Narrow" w:eastAsia="Arial Narrow" w:hAnsi="Arial Narrow"/>
                  <w:color w:val="1155cc"/>
                  <w:sz w:val="24"/>
                  <w:szCs w:val="24"/>
                  <w:u w:val="single"/>
                  <w:rtl w:val="0"/>
                </w:rPr>
                <w:t xml:space="preserve">Ethical Conduct in Research with Aboriginal and Torres Strait Islander People and Communities: Guidelines for Researchers and Stakeholders</w:t>
              </w:r>
            </w:hyperlink>
            <w:r w:rsidDel="00000000" w:rsidR="00000000" w:rsidRPr="00000000">
              <w:rPr>
                <w:rFonts w:ascii="Arial Narrow" w:cs="Arial Narrow" w:eastAsia="Arial Narrow" w:hAnsi="Arial Narrow"/>
                <w:sz w:val="24"/>
                <w:szCs w:val="24"/>
                <w:rtl w:val="0"/>
              </w:rPr>
              <w:t xml:space="preserve">.</w:t>
            </w:r>
          </w:p>
          <w:p w:rsidR="00000000" w:rsidDel="00000000" w:rsidP="00000000" w:rsidRDefault="00000000" w:rsidRPr="00000000" w14:paraId="00000079">
            <w:pP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7A">
            <w:pPr>
              <w:spacing w:after="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Where required, ethics, health and safety approvals do not need to be applied for until funding has been awarded but must be obtained before the project can begin. It is the responsibility of the project leads to ensure the relevant application(s) is submitted and approved before the project begins.</w:t>
            </w:r>
          </w:p>
          <w:p w:rsidR="00000000" w:rsidDel="00000000" w:rsidP="00000000" w:rsidRDefault="00000000" w:rsidRPr="00000000" w14:paraId="0000007B">
            <w:pP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7C">
            <w:pPr>
              <w:spacing w:after="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Intellectual property:</w:t>
            </w:r>
            <w:r w:rsidDel="00000000" w:rsidR="00000000" w:rsidRPr="00000000">
              <w:rPr>
                <w:rFonts w:ascii="Arial Narrow" w:cs="Arial Narrow" w:eastAsia="Arial Narrow" w:hAnsi="Arial Narrow"/>
                <w:sz w:val="24"/>
                <w:szCs w:val="24"/>
                <w:rtl w:val="0"/>
              </w:rPr>
              <w:t xml:space="preserve"> Applicants should discuss any intellectual property matters with the relevant office.</w:t>
            </w:r>
          </w:p>
          <w:p w:rsidR="00000000" w:rsidDel="00000000" w:rsidP="00000000" w:rsidRDefault="00000000" w:rsidRPr="00000000" w14:paraId="0000007D">
            <w:pPr>
              <w:spacing w:after="0" w:lineRule="auto"/>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7E">
            <w:pPr>
              <w:spacing w:after="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Reporting:</w:t>
            </w:r>
            <w:r w:rsidDel="00000000" w:rsidR="00000000" w:rsidRPr="00000000">
              <w:rPr>
                <w:rFonts w:ascii="Arial Narrow" w:cs="Arial Narrow" w:eastAsia="Arial Narrow" w:hAnsi="Arial Narrow"/>
                <w:sz w:val="24"/>
                <w:szCs w:val="24"/>
                <w:rtl w:val="0"/>
              </w:rPr>
              <w:t xml:space="preserve"> Funding recipients will be required to submit a mid-year progress report by 31 July 2025 and a final report by 28 February 2026, which will be reviewed by the Selection Committee. Report templates will be provided. If requested, you will be expected to present the outcomes of your project at events organised by the University of Padua and Monash University following the completion of your project. We may contact you for up to four years after the completion of your project in order to gauge the longer-term impact of the funding. Successful applicants may be invited to assist with the evaluation of future funding applications.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spacing w:after="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Signature:</w:t>
            </w:r>
          </w:p>
          <w:p w:rsidR="00000000" w:rsidDel="00000000" w:rsidP="00000000" w:rsidRDefault="00000000" w:rsidRPr="00000000" w14:paraId="00000081">
            <w:pP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82">
            <w:pPr>
              <w:spacing w:after="0" w:lineRule="auto"/>
              <w:rPr>
                <w:rFonts w:ascii="Arial Narrow" w:cs="Arial Narrow" w:eastAsia="Arial Narrow" w:hAnsi="Arial Narrow"/>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spacing w:after="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Signature: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spacing w:after="0"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[insert full name of project lead]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spacing w:after="0"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[insert full name of project lead]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spacing w:after="0"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University of Padua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spacing w:after="0"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Monash University</w:t>
            </w:r>
          </w:p>
        </w:tc>
      </w:tr>
    </w:tbl>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Rule="auto"/>
        <w:ind w:left="0" w:firstLine="0"/>
        <w:rPr>
          <w:rFonts w:ascii="Arial Narrow" w:cs="Arial Narrow" w:eastAsia="Arial Narrow" w:hAnsi="Arial Narrow"/>
          <w:i w:val="1"/>
          <w:sz w:val="24"/>
          <w:szCs w:val="24"/>
        </w:rPr>
      </w:pPr>
      <w:r w:rsidDel="00000000" w:rsidR="00000000" w:rsidRPr="00000000">
        <w:rPr>
          <w:rtl w:val="0"/>
        </w:rPr>
      </w:r>
    </w:p>
    <w:sectPr>
      <w:headerReference r:id="rId15" w:type="default"/>
      <w:headerReference r:id="rId16" w:type="first"/>
      <w:headerReference r:id="rId17" w:type="even"/>
      <w:footerReference r:id="rId18" w:type="default"/>
      <w:footerReference r:id="rId19" w:type="first"/>
      <w:footerReference r:id="rId20" w:type="even"/>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jc w:val="right"/>
      <w:rPr>
        <w:color w:val="000000"/>
      </w:rPr>
    </w:pPr>
    <w:r w:rsidDel="00000000" w:rsidR="00000000" w:rsidRPr="00000000">
      <w:rPr>
        <w:i w:val="1"/>
        <w:rtl w:val="0"/>
      </w:rPr>
      <w:t xml:space="preserve">Application for UNIPD-Monash 2025 fund scheme </w:t>
    </w:r>
    <w:r w:rsidDel="00000000" w:rsidR="00000000" w:rsidRPr="00000000">
      <w:rPr>
        <w:rtl w:val="0"/>
      </w:rPr>
      <w:t xml:space="preserve">- 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89">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For Monash applicants, if a School is not applicable, please indicate your organising unit.</w:t>
      </w:r>
    </w:p>
  </w:footnote>
  <w:footnote w:id="1">
    <w:p w:rsidR="00000000" w:rsidDel="00000000" w:rsidP="00000000" w:rsidRDefault="00000000" w:rsidRPr="00000000" w14:paraId="0000008A">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If you have more than one additional participant, please add further rows to the table.</w:t>
      </w:r>
    </w:p>
  </w:footnote>
  <w:footnote w:id="2">
    <w:p w:rsidR="00000000" w:rsidDel="00000000" w:rsidP="00000000" w:rsidRDefault="00000000" w:rsidRPr="00000000" w14:paraId="0000008B">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One item per row - insert more rows if required.</w:t>
      </w:r>
    </w:p>
  </w:footnote>
  <w:footnote w:id="3">
    <w:p w:rsidR="00000000" w:rsidDel="00000000" w:rsidP="00000000" w:rsidRDefault="00000000" w:rsidRPr="00000000" w14:paraId="0000008C">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Co-funding of projects by Department/School, or external bodies, is welcomed.</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drawing>
        <wp:inline distB="114300" distT="114300" distL="114300" distR="114300">
          <wp:extent cx="1913572" cy="980122"/>
          <wp:effectExtent b="0" l="0" r="0" t="0"/>
          <wp:docPr id="23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913572" cy="980122"/>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4320830</wp:posOffset>
          </wp:positionH>
          <wp:positionV relativeFrom="paragraph">
            <wp:posOffset>28577</wp:posOffset>
          </wp:positionV>
          <wp:extent cx="1801177" cy="776556"/>
          <wp:effectExtent b="0" l="0" r="0" t="0"/>
          <wp:wrapNone/>
          <wp:docPr id="235"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801177" cy="776556"/>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paragraph" w:styleId="Titolo1">
    <w:name w:val="heading 1"/>
    <w:basedOn w:val="Normale"/>
    <w:next w:val="Normale"/>
    <w:pPr>
      <w:keepNext w:val="1"/>
      <w:keepLines w:val="1"/>
      <w:spacing w:after="120" w:before="480"/>
      <w:outlineLvl w:val="0"/>
    </w:pPr>
    <w:rPr>
      <w:b w:val="1"/>
      <w:sz w:val="48"/>
      <w:szCs w:val="48"/>
    </w:rPr>
  </w:style>
  <w:style w:type="paragraph" w:styleId="Titolo2">
    <w:name w:val="heading 2"/>
    <w:basedOn w:val="Normale"/>
    <w:next w:val="Normale"/>
    <w:pPr>
      <w:keepNext w:val="1"/>
      <w:keepLines w:val="1"/>
      <w:spacing w:after="80" w:before="360"/>
      <w:outlineLvl w:val="1"/>
    </w:pPr>
    <w:rPr>
      <w:b w:val="1"/>
      <w:sz w:val="36"/>
      <w:szCs w:val="36"/>
    </w:rPr>
  </w:style>
  <w:style w:type="paragraph" w:styleId="Titolo3">
    <w:name w:val="heading 3"/>
    <w:basedOn w:val="Normale"/>
    <w:next w:val="Normale"/>
    <w:pPr>
      <w:keepNext w:val="1"/>
      <w:keepLines w:val="1"/>
      <w:spacing w:after="80" w:before="280"/>
      <w:outlineLvl w:val="2"/>
    </w:pPr>
    <w:rPr>
      <w:b w:val="1"/>
      <w:sz w:val="28"/>
      <w:szCs w:val="28"/>
    </w:rPr>
  </w:style>
  <w:style w:type="paragraph" w:styleId="Titolo4">
    <w:name w:val="heading 4"/>
    <w:basedOn w:val="Normale"/>
    <w:next w:val="Normale"/>
    <w:pPr>
      <w:keepNext w:val="1"/>
      <w:keepLines w:val="1"/>
      <w:spacing w:after="40" w:before="240"/>
      <w:outlineLvl w:val="3"/>
    </w:pPr>
    <w:rPr>
      <w:b w:val="1"/>
      <w:sz w:val="24"/>
      <w:szCs w:val="24"/>
    </w:rPr>
  </w:style>
  <w:style w:type="paragraph" w:styleId="Titolo5">
    <w:name w:val="heading 5"/>
    <w:basedOn w:val="Normale"/>
    <w:next w:val="Normale"/>
    <w:pPr>
      <w:keepNext w:val="1"/>
      <w:keepLines w:val="1"/>
      <w:spacing w:after="40" w:before="220"/>
      <w:outlineLvl w:val="4"/>
    </w:pPr>
    <w:rPr>
      <w:b w:val="1"/>
    </w:rPr>
  </w:style>
  <w:style w:type="paragraph" w:styleId="Titolo6">
    <w:name w:val="heading 6"/>
    <w:basedOn w:val="Normale"/>
    <w:next w:val="Normale"/>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pPr>
      <w:keepNext w:val="1"/>
      <w:keepLines w:val="1"/>
      <w:spacing w:after="120" w:before="480"/>
    </w:pPr>
    <w:rPr>
      <w:b w:val="1"/>
      <w:sz w:val="72"/>
      <w:szCs w:val="72"/>
    </w:rPr>
  </w:style>
  <w:style w:type="paragraph" w:styleId="Paragrafoelenco">
    <w:name w:val="List Paragraph"/>
    <w:basedOn w:val="Normale"/>
    <w:uiPriority w:val="34"/>
    <w:qFormat w:val="1"/>
    <w:rsid w:val="00885794"/>
    <w:pPr>
      <w:ind w:left="720"/>
      <w:contextualSpacing w:val="1"/>
    </w:pPr>
  </w:style>
  <w:style w:type="paragraph" w:styleId="Intestazione">
    <w:name w:val="header"/>
    <w:basedOn w:val="Normale"/>
    <w:link w:val="IntestazioneCarattere"/>
    <w:uiPriority w:val="99"/>
    <w:unhideWhenUsed w:val="1"/>
    <w:rsid w:val="00FF6137"/>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FF6137"/>
  </w:style>
  <w:style w:type="paragraph" w:styleId="Pidipagina">
    <w:name w:val="footer"/>
    <w:basedOn w:val="Normale"/>
    <w:link w:val="PidipaginaCarattere"/>
    <w:uiPriority w:val="99"/>
    <w:unhideWhenUsed w:val="1"/>
    <w:rsid w:val="00FF6137"/>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FF6137"/>
  </w:style>
  <w:style w:type="character" w:styleId="Collegamentoipertestuale">
    <w:name w:val="Hyperlink"/>
    <w:basedOn w:val="Carpredefinitoparagrafo"/>
    <w:uiPriority w:val="99"/>
    <w:unhideWhenUsed w:val="1"/>
    <w:rsid w:val="001278C2"/>
    <w:rPr>
      <w:color w:val="0563c1" w:themeColor="hyperlink"/>
      <w:u w:val="single"/>
    </w:rPr>
  </w:style>
  <w:style w:type="character" w:styleId="UnresolvedMention" w:customStyle="1">
    <w:name w:val="Unresolved Mention"/>
    <w:basedOn w:val="Carpredefinitoparagrafo"/>
    <w:uiPriority w:val="99"/>
    <w:semiHidden w:val="1"/>
    <w:unhideWhenUsed w:val="1"/>
    <w:rsid w:val="00AC4C13"/>
    <w:rPr>
      <w:color w:val="605e5c"/>
      <w:shd w:color="auto" w:fill="e1dfdd" w:val="clear"/>
    </w:rPr>
  </w:style>
  <w:style w:type="paragraph" w:styleId="Sottotitolo">
    <w:name w:val="Subtitle"/>
    <w:basedOn w:val="Normale"/>
    <w:next w:val="Normale"/>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3.xml"/><Relationship Id="rId11" Type="http://schemas.openxmlformats.org/officeDocument/2006/relationships/hyperlink" Target="https://www.unipd.it/codice-etico" TargetMode="External"/><Relationship Id="rId10" Type="http://schemas.openxmlformats.org/officeDocument/2006/relationships/hyperlink" Target="https://www.intranet.monash/global-engagement/international-agreements/partnership-with-university-of-padova,-italy" TargetMode="External"/><Relationship Id="rId13" Type="http://schemas.openxmlformats.org/officeDocument/2006/relationships/hyperlink" Target="https://publicpolicydms.monash.edu/Monash/documents/1935828" TargetMode="External"/><Relationship Id="rId12" Type="http://schemas.openxmlformats.org/officeDocument/2006/relationships/hyperlink" Target="https://www.unipd.it/sites/unipd.it/files/2023/CodiceIntegrita%CC%80Ricerca_ITA.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unipd.it/partenariato-strategico-monash-university" TargetMode="External"/><Relationship Id="rId15" Type="http://schemas.openxmlformats.org/officeDocument/2006/relationships/header" Target="header1.xml"/><Relationship Id="rId14" Type="http://schemas.openxmlformats.org/officeDocument/2006/relationships/hyperlink" Target="https://www.nhmrc.gov.au/about-us/resources/ethical-conduct-research-aboriginal-and-torres-strait-islander-peoples-and-communities" TargetMode="External"/><Relationship Id="rId17" Type="http://schemas.openxmlformats.org/officeDocument/2006/relationships/header" Target="header3.xml"/><Relationship Id="rId16" Type="http://schemas.openxmlformats.org/officeDocument/2006/relationships/header" Target="header2.xml"/><Relationship Id="rId5" Type="http://schemas.openxmlformats.org/officeDocument/2006/relationships/numbering" Target="numbering.xml"/><Relationship Id="rId19" Type="http://schemas.openxmlformats.org/officeDocument/2006/relationships/footer" Target="footer2.xml"/><Relationship Id="rId6" Type="http://schemas.openxmlformats.org/officeDocument/2006/relationships/styles" Target="styles.xml"/><Relationship Id="rId18" Type="http://schemas.openxmlformats.org/officeDocument/2006/relationships/footer" Target="footer1.xml"/><Relationship Id="rId7" Type="http://schemas.openxmlformats.org/officeDocument/2006/relationships/customXml" Target="../customXML/item1.xml"/><Relationship Id="rId8" Type="http://schemas.openxmlformats.org/officeDocument/2006/relationships/hyperlink" Target="https://docs.google.com/forms/d/e/1FAIpQLScYVpSgVORUewTwfk2ca2zHaptI3S_d6yKopHSqu-gGibHdTg/viewform?usp=sf_li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XAcFyrAqBeRgZn368vDo313oPQ==">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2022-10-20T11:30:00Z</dcterms:created>
  <dc:creator>Cipelli Elisa</dc:creator>
</cp:coreProperties>
</file>