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469F" w14:textId="77777777" w:rsidR="00287F62" w:rsidRPr="00287F62" w:rsidRDefault="00287F62" w:rsidP="00287F62">
      <w:pPr>
        <w:spacing w:after="0"/>
        <w:rPr>
          <w:rFonts w:cs="Value-Bold"/>
          <w:b/>
          <w:bCs/>
          <w:color w:val="C00000"/>
          <w:sz w:val="4"/>
          <w:szCs w:val="4"/>
          <w:lang w:val="en-US" w:eastAsia="it-IT"/>
        </w:rPr>
      </w:pPr>
    </w:p>
    <w:p w14:paraId="49624064" w14:textId="6D04A5B6" w:rsidR="00171067" w:rsidRDefault="002B5F77" w:rsidP="00DA3E58">
      <w:pPr>
        <w:spacing w:after="0" w:line="240" w:lineRule="auto"/>
        <w:jc w:val="center"/>
        <w:rPr>
          <w:rFonts w:cs="Value-Bold"/>
          <w:b/>
          <w:bCs/>
          <w:color w:val="C00000"/>
          <w:sz w:val="24"/>
          <w:szCs w:val="24"/>
          <w:lang w:val="en-US" w:eastAsia="it-IT"/>
        </w:rPr>
      </w:pPr>
      <w:r>
        <w:rPr>
          <w:rFonts w:cs="Value-Bold"/>
          <w:b/>
          <w:bCs/>
          <w:color w:val="C00000"/>
          <w:sz w:val="24"/>
          <w:szCs w:val="24"/>
          <w:lang w:val="en-US" w:eastAsia="it-IT"/>
        </w:rPr>
        <w:t xml:space="preserve">MSCA </w:t>
      </w:r>
      <w:proofErr w:type="spellStart"/>
      <w:r>
        <w:rPr>
          <w:rFonts w:cs="Value-Bold"/>
          <w:b/>
          <w:bCs/>
          <w:color w:val="C00000"/>
          <w:sz w:val="24"/>
          <w:szCs w:val="24"/>
          <w:lang w:val="en-US" w:eastAsia="it-IT"/>
        </w:rPr>
        <w:t>MaRaThoN</w:t>
      </w:r>
      <w:r w:rsidR="00F76371">
        <w:rPr>
          <w:rFonts w:cs="Value-Bold"/>
          <w:b/>
          <w:bCs/>
          <w:color w:val="C00000"/>
          <w:sz w:val="24"/>
          <w:szCs w:val="24"/>
          <w:lang w:val="en-US" w:eastAsia="it-IT"/>
        </w:rPr>
        <w:t>@</w:t>
      </w:r>
      <w:r w:rsidR="004157E0">
        <w:rPr>
          <w:rFonts w:cs="Value-Bold"/>
          <w:b/>
          <w:bCs/>
          <w:color w:val="C00000"/>
          <w:sz w:val="24"/>
          <w:szCs w:val="24"/>
          <w:lang w:val="en-US" w:eastAsia="it-IT"/>
        </w:rPr>
        <w:t>University</w:t>
      </w:r>
      <w:proofErr w:type="spellEnd"/>
      <w:r w:rsidR="004157E0">
        <w:rPr>
          <w:rFonts w:cs="Value-Bold"/>
          <w:b/>
          <w:bCs/>
          <w:color w:val="C00000"/>
          <w:sz w:val="24"/>
          <w:szCs w:val="24"/>
          <w:lang w:val="en-US" w:eastAsia="it-IT"/>
        </w:rPr>
        <w:t xml:space="preserve"> of Padua</w:t>
      </w:r>
      <w:r w:rsidR="000A6816" w:rsidRPr="00045CC2">
        <w:rPr>
          <w:rFonts w:cs="Value-Bold"/>
          <w:b/>
          <w:bCs/>
          <w:color w:val="C00000"/>
          <w:sz w:val="24"/>
          <w:szCs w:val="24"/>
          <w:lang w:val="en-US" w:eastAsia="it-IT"/>
        </w:rPr>
        <w:br/>
      </w:r>
      <w:r w:rsidR="000A6816" w:rsidRPr="001A371F">
        <w:rPr>
          <w:rFonts w:cs="Value-Bold"/>
          <w:b/>
          <w:bCs/>
          <w:color w:val="C00000"/>
          <w:sz w:val="36"/>
          <w:szCs w:val="36"/>
          <w:lang w:val="en-US" w:eastAsia="it-IT"/>
        </w:rPr>
        <w:t>Master</w:t>
      </w:r>
      <w:r w:rsidRPr="001A371F">
        <w:rPr>
          <w:rFonts w:cs="Value-Bold"/>
          <w:b/>
          <w:bCs/>
          <w:color w:val="C00000"/>
          <w:sz w:val="36"/>
          <w:szCs w:val="36"/>
          <w:lang w:val="en-US" w:eastAsia="it-IT"/>
        </w:rPr>
        <w:t xml:space="preserve"> your Research and Training Needs</w:t>
      </w:r>
      <w:r w:rsidR="00B06E04" w:rsidRPr="001A371F">
        <w:rPr>
          <w:rFonts w:cs="Value-Bold"/>
          <w:b/>
          <w:bCs/>
          <w:color w:val="C00000"/>
          <w:sz w:val="36"/>
          <w:szCs w:val="36"/>
          <w:lang w:val="en-US" w:eastAsia="it-IT"/>
        </w:rPr>
        <w:t xml:space="preserve"> </w:t>
      </w:r>
      <w:r w:rsidR="000A6816" w:rsidRPr="001A371F">
        <w:rPr>
          <w:rFonts w:cs="Value-Bold"/>
          <w:b/>
          <w:bCs/>
          <w:color w:val="C00000"/>
          <w:sz w:val="36"/>
          <w:szCs w:val="36"/>
          <w:lang w:val="en-US" w:eastAsia="it-IT"/>
        </w:rPr>
        <w:br/>
      </w:r>
      <w:r w:rsidR="009D6710">
        <w:rPr>
          <w:rFonts w:cs="Value-Bold"/>
          <w:b/>
          <w:bCs/>
          <w:color w:val="C00000"/>
          <w:sz w:val="24"/>
          <w:szCs w:val="24"/>
          <w:lang w:val="en-US" w:eastAsia="it-IT"/>
        </w:rPr>
        <w:t>22-24</w:t>
      </w:r>
      <w:r w:rsidR="001E6CBA">
        <w:rPr>
          <w:rFonts w:cs="Value-Bold"/>
          <w:b/>
          <w:bCs/>
          <w:color w:val="C00000"/>
          <w:sz w:val="24"/>
          <w:szCs w:val="24"/>
          <w:lang w:val="en-US" w:eastAsia="it-IT"/>
        </w:rPr>
        <w:t xml:space="preserve"> May 202</w:t>
      </w:r>
      <w:r w:rsidR="009D6710">
        <w:rPr>
          <w:rFonts w:cs="Value-Bold"/>
          <w:b/>
          <w:bCs/>
          <w:color w:val="C00000"/>
          <w:sz w:val="24"/>
          <w:szCs w:val="24"/>
          <w:lang w:val="en-US" w:eastAsia="it-IT"/>
        </w:rPr>
        <w:t>3</w:t>
      </w:r>
      <w:r w:rsidR="004157E0">
        <w:rPr>
          <w:rFonts w:cs="Value-Bold"/>
          <w:b/>
          <w:bCs/>
          <w:color w:val="C00000"/>
          <w:sz w:val="24"/>
          <w:szCs w:val="24"/>
          <w:lang w:val="en-US" w:eastAsia="it-IT"/>
        </w:rPr>
        <w:t xml:space="preserve">, </w:t>
      </w:r>
      <w:r w:rsidR="00C808B2">
        <w:rPr>
          <w:rFonts w:cs="Value-Bold"/>
          <w:b/>
          <w:bCs/>
          <w:color w:val="C00000"/>
          <w:sz w:val="24"/>
          <w:szCs w:val="24"/>
          <w:lang w:val="en-US" w:eastAsia="it-IT"/>
        </w:rPr>
        <w:t>University of Padua</w:t>
      </w:r>
      <w:r>
        <w:rPr>
          <w:rFonts w:cs="Value-Bold"/>
          <w:b/>
          <w:bCs/>
          <w:color w:val="C00000"/>
          <w:sz w:val="24"/>
          <w:szCs w:val="24"/>
          <w:lang w:val="en-US" w:eastAsia="it-IT"/>
        </w:rPr>
        <w:t>, Italy</w:t>
      </w:r>
    </w:p>
    <w:p w14:paraId="4006BEBF" w14:textId="5DD08272" w:rsidR="00DA3E58" w:rsidRDefault="00DA3E58" w:rsidP="00574364">
      <w:pPr>
        <w:spacing w:after="0" w:line="240" w:lineRule="auto"/>
        <w:rPr>
          <w:rFonts w:cs="Value-Bold"/>
          <w:b/>
          <w:bCs/>
          <w:color w:val="C00000"/>
          <w:sz w:val="24"/>
          <w:szCs w:val="24"/>
          <w:lang w:val="en-US" w:eastAsia="it-IT"/>
        </w:rPr>
      </w:pPr>
    </w:p>
    <w:p w14:paraId="2329402F" w14:textId="5FDFC0C3" w:rsidR="00DA3E58" w:rsidRPr="00DA3E58" w:rsidRDefault="00DA3E58" w:rsidP="00DA3E58">
      <w:pPr>
        <w:spacing w:after="0" w:line="240" w:lineRule="auto"/>
        <w:jc w:val="center"/>
        <w:rPr>
          <w:rFonts w:cs="Value-Bold"/>
          <w:b/>
          <w:bCs/>
          <w:color w:val="C00000"/>
          <w:sz w:val="32"/>
          <w:szCs w:val="24"/>
          <w:lang w:val="en-US" w:eastAsia="it-IT"/>
        </w:rPr>
      </w:pPr>
      <w:r w:rsidRPr="00DA3E58">
        <w:rPr>
          <w:rFonts w:cs="Value-Bold"/>
          <w:b/>
          <w:bCs/>
          <w:color w:val="C00000"/>
          <w:sz w:val="32"/>
          <w:szCs w:val="24"/>
          <w:lang w:val="en-US" w:eastAsia="it-IT"/>
        </w:rPr>
        <w:t>GOOGLE FORM APPLICATION GUIDELINES</w:t>
      </w:r>
    </w:p>
    <w:p w14:paraId="594D1544" w14:textId="0856D121" w:rsidR="00171067" w:rsidRDefault="00171067" w:rsidP="00171067">
      <w:pPr>
        <w:spacing w:after="0" w:line="240" w:lineRule="auto"/>
        <w:jc w:val="right"/>
        <w:rPr>
          <w:rFonts w:cs="Value-Bold"/>
          <w:b/>
          <w:bCs/>
          <w:sz w:val="24"/>
          <w:szCs w:val="24"/>
          <w:lang w:val="en-US" w:eastAsia="it-IT"/>
        </w:rPr>
      </w:pPr>
    </w:p>
    <w:p w14:paraId="2BEA3740" w14:textId="1DB23ED6" w:rsidR="001E6CBA" w:rsidRDefault="000128A0" w:rsidP="000128A0">
      <w:pPr>
        <w:spacing w:after="0" w:line="240" w:lineRule="auto"/>
        <w:jc w:val="both"/>
        <w:rPr>
          <w:rFonts w:cs="Value-Bold"/>
          <w:b/>
          <w:bCs/>
          <w:sz w:val="24"/>
          <w:szCs w:val="24"/>
          <w:lang w:val="en-US" w:eastAsia="it-IT"/>
        </w:rPr>
      </w:pPr>
      <w:r>
        <w:rPr>
          <w:rFonts w:cs="Value-Bold"/>
          <w:bCs/>
          <w:sz w:val="24"/>
          <w:szCs w:val="24"/>
          <w:lang w:val="en-US" w:eastAsia="it-IT"/>
        </w:rPr>
        <w:t xml:space="preserve">These Guidelines are a tool we suggest you read carefully as to properly </w:t>
      </w:r>
      <w:r w:rsidR="005E1E77">
        <w:rPr>
          <w:rFonts w:cs="Value-Bold"/>
          <w:bCs/>
          <w:sz w:val="24"/>
          <w:szCs w:val="24"/>
          <w:lang w:val="en-US" w:eastAsia="it-IT"/>
        </w:rPr>
        <w:t xml:space="preserve">fill in </w:t>
      </w:r>
      <w:r>
        <w:rPr>
          <w:rFonts w:cs="Value-Bold"/>
          <w:bCs/>
          <w:sz w:val="24"/>
          <w:szCs w:val="24"/>
          <w:lang w:val="en-US" w:eastAsia="it-IT"/>
        </w:rPr>
        <w:t>t</w:t>
      </w:r>
      <w:r w:rsidR="005E1E77">
        <w:rPr>
          <w:rFonts w:cs="Value-Bold"/>
          <w:bCs/>
          <w:sz w:val="24"/>
          <w:szCs w:val="24"/>
          <w:lang w:val="en-US" w:eastAsia="it-IT"/>
        </w:rPr>
        <w:t xml:space="preserve">he </w:t>
      </w:r>
      <w:proofErr w:type="spellStart"/>
      <w:r>
        <w:rPr>
          <w:rFonts w:cs="Value-Bold"/>
          <w:bCs/>
          <w:sz w:val="24"/>
          <w:szCs w:val="24"/>
          <w:lang w:val="en-US" w:eastAsia="it-IT"/>
        </w:rPr>
        <w:t>MaRaThN@Unipd</w:t>
      </w:r>
      <w:proofErr w:type="spellEnd"/>
      <w:r>
        <w:rPr>
          <w:rFonts w:cs="Value-Bold"/>
          <w:bCs/>
          <w:sz w:val="24"/>
          <w:szCs w:val="24"/>
          <w:lang w:val="en-US" w:eastAsia="it-IT"/>
        </w:rPr>
        <w:t xml:space="preserve"> 2023 </w:t>
      </w:r>
      <w:r w:rsidR="005E1E77">
        <w:rPr>
          <w:rFonts w:cs="Value-Bold"/>
          <w:bCs/>
          <w:sz w:val="24"/>
          <w:szCs w:val="24"/>
          <w:lang w:val="en-US" w:eastAsia="it-IT"/>
        </w:rPr>
        <w:t xml:space="preserve">Application Form: </w:t>
      </w:r>
      <w:hyperlink r:id="rId8" w:history="1">
        <w:r w:rsidR="008362D0" w:rsidRPr="000128A0">
          <w:rPr>
            <w:rStyle w:val="Collegamentoipertestuale"/>
            <w:lang w:val="en-GB"/>
          </w:rPr>
          <w:t>https://forms.gle/g99ovN6e4qPnNQHC8</w:t>
        </w:r>
      </w:hyperlink>
      <w:r w:rsidR="008362D0" w:rsidRPr="000128A0">
        <w:rPr>
          <w:lang w:val="en-GB"/>
        </w:rPr>
        <w:t xml:space="preserve"> </w:t>
      </w:r>
    </w:p>
    <w:p w14:paraId="3F032F46" w14:textId="77777777" w:rsidR="008320AE" w:rsidRDefault="008320AE" w:rsidP="00EF2485">
      <w:pPr>
        <w:spacing w:after="0" w:line="240" w:lineRule="auto"/>
        <w:jc w:val="both"/>
        <w:rPr>
          <w:rFonts w:cs="Value-Bold"/>
          <w:b/>
          <w:bCs/>
          <w:sz w:val="24"/>
          <w:szCs w:val="24"/>
          <w:lang w:val="en-US" w:eastAsia="it-IT"/>
        </w:rPr>
      </w:pPr>
    </w:p>
    <w:tbl>
      <w:tblPr>
        <w:tblStyle w:val="Grigliatabella"/>
        <w:tblW w:w="9844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9844"/>
      </w:tblGrid>
      <w:tr w:rsidR="008F74BA" w:rsidRPr="000128A0" w14:paraId="7664FA1A" w14:textId="77777777" w:rsidTr="008320AE">
        <w:tc>
          <w:tcPr>
            <w:tcW w:w="9844" w:type="dxa"/>
            <w:tcBorders>
              <w:bottom w:val="single" w:sz="12" w:space="0" w:color="0070C0"/>
            </w:tcBorders>
          </w:tcPr>
          <w:p w14:paraId="56AA5076" w14:textId="77777777" w:rsidR="008F74BA" w:rsidRDefault="008F74BA" w:rsidP="008F74BA">
            <w:pPr>
              <w:jc w:val="both"/>
              <w:rPr>
                <w:rFonts w:cs="Value-Bold"/>
                <w:b/>
                <w:bCs/>
                <w:color w:val="0070C0"/>
                <w:sz w:val="24"/>
                <w:szCs w:val="24"/>
                <w:u w:val="single"/>
                <w:lang w:val="en-US" w:eastAsia="it-IT"/>
              </w:rPr>
            </w:pPr>
          </w:p>
          <w:p w14:paraId="6F512785" w14:textId="6EBCA8F2" w:rsidR="008F74BA" w:rsidRDefault="008F74BA" w:rsidP="008F74BA">
            <w:pPr>
              <w:jc w:val="both"/>
              <w:rPr>
                <w:rFonts w:cs="Value-Bold"/>
                <w:b/>
                <w:bCs/>
                <w:color w:val="0070C0"/>
                <w:sz w:val="24"/>
                <w:szCs w:val="24"/>
                <w:u w:val="single"/>
                <w:lang w:val="en-US" w:eastAsia="it-IT"/>
              </w:rPr>
            </w:pPr>
            <w:r w:rsidRPr="00DA3E58">
              <w:rPr>
                <w:rFonts w:cs="Value-Bold"/>
                <w:b/>
                <w:bCs/>
                <w:color w:val="0070C0"/>
                <w:sz w:val="24"/>
                <w:szCs w:val="24"/>
                <w:u w:val="single"/>
                <w:lang w:val="en-US" w:eastAsia="it-IT"/>
              </w:rPr>
              <w:t xml:space="preserve">SECTION 1 </w:t>
            </w:r>
          </w:p>
          <w:p w14:paraId="17660225" w14:textId="77777777" w:rsidR="008F74BA" w:rsidRPr="00DA3E58" w:rsidRDefault="008F74BA" w:rsidP="008F74BA">
            <w:pPr>
              <w:jc w:val="both"/>
              <w:rPr>
                <w:rFonts w:cs="Value-Bold"/>
                <w:b/>
                <w:bCs/>
                <w:color w:val="0070C0"/>
                <w:sz w:val="24"/>
                <w:szCs w:val="24"/>
                <w:u w:val="single"/>
                <w:lang w:val="en-US" w:eastAsia="it-IT"/>
              </w:rPr>
            </w:pPr>
          </w:p>
          <w:p w14:paraId="781553F4" w14:textId="1AA12B46" w:rsidR="008F74BA" w:rsidRDefault="008F74BA" w:rsidP="00EF2485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Please enter the </w:t>
            </w:r>
            <w:r w:rsidRPr="001B25F2"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  <w:t>e</w:t>
            </w:r>
            <w:r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  <w:t>-</w:t>
            </w:r>
            <w:r w:rsidRPr="001B25F2"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  <w:t>mail</w:t>
            </w:r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of the Applicant: this e</w:t>
            </w:r>
            <w:r>
              <w:rPr>
                <w:rFonts w:cs="Value-Bold"/>
                <w:bCs/>
                <w:sz w:val="24"/>
                <w:szCs w:val="24"/>
                <w:lang w:val="en-US" w:eastAsia="it-IT"/>
              </w:rPr>
              <w:t>-</w:t>
            </w:r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mail address will be used </w:t>
            </w:r>
            <w:r>
              <w:rPr>
                <w:rFonts w:cs="Value-Bold"/>
                <w:bCs/>
                <w:sz w:val="24"/>
                <w:szCs w:val="24"/>
                <w:lang w:val="en-US" w:eastAsia="it-IT"/>
              </w:rPr>
              <w:t>to share</w:t>
            </w:r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all the communications regarding the MSCA </w:t>
            </w:r>
            <w:proofErr w:type="spellStart"/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>MaRaThoN@Unipd</w:t>
            </w:r>
            <w:proofErr w:type="spellEnd"/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202</w:t>
            </w:r>
            <w:r w:rsidR="009D6710">
              <w:rPr>
                <w:rFonts w:cs="Value-Bold"/>
                <w:bCs/>
                <w:sz w:val="24"/>
                <w:szCs w:val="24"/>
                <w:lang w:val="en-US" w:eastAsia="it-IT"/>
              </w:rPr>
              <w:t>3</w:t>
            </w:r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>.</w:t>
            </w:r>
          </w:p>
          <w:p w14:paraId="01B77736" w14:textId="5EDDA525" w:rsidR="008F74BA" w:rsidRPr="008F74BA" w:rsidRDefault="008F74BA" w:rsidP="00EF2485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</w:p>
        </w:tc>
      </w:tr>
      <w:tr w:rsidR="008F74BA" w:rsidRPr="000128A0" w14:paraId="788BF649" w14:textId="77777777" w:rsidTr="008320AE">
        <w:tc>
          <w:tcPr>
            <w:tcW w:w="9844" w:type="dxa"/>
            <w:tcBorders>
              <w:left w:val="nil"/>
              <w:right w:val="nil"/>
            </w:tcBorders>
          </w:tcPr>
          <w:p w14:paraId="1ADBAD16" w14:textId="77777777" w:rsidR="008F74BA" w:rsidRDefault="008F74BA" w:rsidP="00EF2485">
            <w:pPr>
              <w:jc w:val="both"/>
              <w:rPr>
                <w:rFonts w:cs="Value-Bold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8F74BA" w:rsidRPr="000128A0" w14:paraId="0572BB95" w14:textId="77777777" w:rsidTr="008320AE">
        <w:tc>
          <w:tcPr>
            <w:tcW w:w="9844" w:type="dxa"/>
            <w:tcBorders>
              <w:bottom w:val="single" w:sz="12" w:space="0" w:color="0070C0"/>
            </w:tcBorders>
          </w:tcPr>
          <w:p w14:paraId="23CB1417" w14:textId="77777777" w:rsidR="008F74BA" w:rsidRDefault="008F74BA" w:rsidP="008F74BA">
            <w:pPr>
              <w:jc w:val="both"/>
              <w:rPr>
                <w:rFonts w:cs="Value-Bold"/>
                <w:b/>
                <w:bCs/>
                <w:color w:val="0070C0"/>
                <w:sz w:val="24"/>
                <w:szCs w:val="24"/>
                <w:u w:val="single"/>
                <w:lang w:val="en-US" w:eastAsia="it-IT"/>
              </w:rPr>
            </w:pPr>
          </w:p>
          <w:p w14:paraId="329567E2" w14:textId="315BA4B9" w:rsidR="008F74BA" w:rsidRDefault="008F74BA" w:rsidP="008F74BA">
            <w:pPr>
              <w:jc w:val="both"/>
              <w:rPr>
                <w:rFonts w:cs="Value-Bold"/>
                <w:b/>
                <w:bCs/>
                <w:color w:val="0070C0"/>
                <w:sz w:val="24"/>
                <w:szCs w:val="24"/>
                <w:u w:val="single"/>
                <w:lang w:val="en-US" w:eastAsia="it-IT"/>
              </w:rPr>
            </w:pPr>
            <w:r w:rsidRPr="00DA3E58">
              <w:rPr>
                <w:rFonts w:cs="Value-Bold"/>
                <w:b/>
                <w:bCs/>
                <w:color w:val="0070C0"/>
                <w:sz w:val="24"/>
                <w:szCs w:val="24"/>
                <w:u w:val="single"/>
                <w:lang w:val="en-US" w:eastAsia="it-IT"/>
              </w:rPr>
              <w:t>SECTION 2 – APPLICANT’S INFORMATION</w:t>
            </w:r>
          </w:p>
          <w:p w14:paraId="28BF178E" w14:textId="77777777" w:rsidR="008F74BA" w:rsidRPr="00DA3E58" w:rsidRDefault="008F74BA" w:rsidP="008F74BA">
            <w:pPr>
              <w:jc w:val="both"/>
              <w:rPr>
                <w:rFonts w:cs="Value-Bold"/>
                <w:b/>
                <w:bCs/>
                <w:color w:val="0070C0"/>
                <w:sz w:val="24"/>
                <w:szCs w:val="24"/>
                <w:u w:val="single"/>
                <w:lang w:val="en-US" w:eastAsia="it-IT"/>
              </w:rPr>
            </w:pPr>
          </w:p>
          <w:p w14:paraId="45F75CE1" w14:textId="77777777" w:rsidR="008F74BA" w:rsidRPr="001B25F2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>You will be asked to enter the following data:</w:t>
            </w:r>
          </w:p>
          <w:p w14:paraId="3DB309B7" w14:textId="77777777" w:rsidR="008F74BA" w:rsidRPr="001B25F2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</w:p>
          <w:p w14:paraId="1888937D" w14:textId="77777777" w:rsidR="008F74BA" w:rsidRPr="001B25F2" w:rsidRDefault="008F74BA" w:rsidP="008F74B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</w:pPr>
            <w:r w:rsidRPr="001B25F2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>Gender</w:t>
            </w:r>
            <w:r w:rsidRPr="001B25F2"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  <w:t xml:space="preserve"> (Woman/Man/Non binary)</w:t>
            </w:r>
          </w:p>
          <w:p w14:paraId="4A8EEC5D" w14:textId="77777777" w:rsidR="008F74BA" w:rsidRPr="001B25F2" w:rsidRDefault="008F74BA" w:rsidP="008F74B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</w:pPr>
            <w:r w:rsidRPr="001B25F2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>Name of the Applicant</w:t>
            </w:r>
          </w:p>
          <w:p w14:paraId="680E9056" w14:textId="77777777" w:rsidR="008F74BA" w:rsidRPr="001B25F2" w:rsidRDefault="008F74BA" w:rsidP="008F74B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</w:pPr>
            <w:r w:rsidRPr="001B25F2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>Family Name of the Applicant</w:t>
            </w:r>
          </w:p>
          <w:p w14:paraId="11C42A4E" w14:textId="4456B135" w:rsidR="008F74BA" w:rsidRDefault="008F74BA" w:rsidP="008F74B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</w:pPr>
            <w:r w:rsidRPr="001B25F2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>Nationality</w:t>
            </w:r>
          </w:p>
          <w:p w14:paraId="4CD91C10" w14:textId="3A6B4724" w:rsidR="00432901" w:rsidRDefault="00432901" w:rsidP="008F74B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</w:pPr>
            <w:r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>Date of birth</w:t>
            </w:r>
          </w:p>
          <w:p w14:paraId="409501D3" w14:textId="22CC54B6" w:rsidR="00432901" w:rsidRPr="001B25F2" w:rsidRDefault="00432901" w:rsidP="008F74B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</w:pPr>
            <w:r w:rsidRPr="00432901">
              <w:rPr>
                <w:rFonts w:cs="Value-Bold"/>
                <w:b/>
                <w:bCs/>
                <w:i/>
                <w:sz w:val="24"/>
                <w:szCs w:val="24"/>
                <w:lang w:eastAsia="it-IT"/>
              </w:rPr>
              <w:t>Country of residence</w:t>
            </w:r>
          </w:p>
          <w:p w14:paraId="2D97BDDD" w14:textId="77777777" w:rsidR="008F74BA" w:rsidRPr="001B25F2" w:rsidRDefault="008F74BA" w:rsidP="008F74B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</w:pPr>
            <w:r w:rsidRPr="001B25F2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>Passport number</w:t>
            </w:r>
            <w:r w:rsidRPr="001B25F2"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  <w:t xml:space="preserve"> (or national ID, for EU candidates)</w:t>
            </w:r>
          </w:p>
          <w:p w14:paraId="2C7451CC" w14:textId="77777777" w:rsidR="008F74BA" w:rsidRDefault="008F74BA" w:rsidP="00EF2485">
            <w:pPr>
              <w:jc w:val="both"/>
              <w:rPr>
                <w:rFonts w:cs="Value-Bold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8F74BA" w:rsidRPr="000128A0" w14:paraId="27A72587" w14:textId="77777777" w:rsidTr="008320AE">
        <w:tc>
          <w:tcPr>
            <w:tcW w:w="9844" w:type="dxa"/>
            <w:tcBorders>
              <w:left w:val="nil"/>
              <w:right w:val="nil"/>
            </w:tcBorders>
          </w:tcPr>
          <w:p w14:paraId="1D92E6A6" w14:textId="77777777" w:rsidR="008F74BA" w:rsidRDefault="008F74BA" w:rsidP="00EF2485">
            <w:pPr>
              <w:jc w:val="both"/>
              <w:rPr>
                <w:rFonts w:cs="Value-Bold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8F74BA" w:rsidRPr="000128A0" w14:paraId="01F76971" w14:textId="77777777" w:rsidTr="008320AE">
        <w:tc>
          <w:tcPr>
            <w:tcW w:w="9844" w:type="dxa"/>
            <w:tcBorders>
              <w:bottom w:val="single" w:sz="12" w:space="0" w:color="0070C0"/>
            </w:tcBorders>
          </w:tcPr>
          <w:p w14:paraId="54DA0AFD" w14:textId="77777777" w:rsidR="008F74BA" w:rsidRDefault="008F74BA" w:rsidP="008F74BA">
            <w:pPr>
              <w:jc w:val="both"/>
              <w:rPr>
                <w:rFonts w:cs="Value-Bold"/>
                <w:b/>
                <w:bCs/>
                <w:color w:val="0070C0"/>
                <w:sz w:val="24"/>
                <w:szCs w:val="24"/>
                <w:u w:val="single"/>
                <w:lang w:val="en-US" w:eastAsia="it-IT"/>
              </w:rPr>
            </w:pPr>
          </w:p>
          <w:p w14:paraId="7FA6B472" w14:textId="5CD0E47A" w:rsidR="008F74BA" w:rsidRDefault="008F74BA" w:rsidP="008F74BA">
            <w:pPr>
              <w:jc w:val="both"/>
              <w:rPr>
                <w:rFonts w:cs="Value-Bold"/>
                <w:b/>
                <w:bCs/>
                <w:color w:val="0070C0"/>
                <w:sz w:val="24"/>
                <w:szCs w:val="24"/>
                <w:u w:val="single"/>
                <w:lang w:val="en-US" w:eastAsia="it-IT"/>
              </w:rPr>
            </w:pPr>
            <w:r w:rsidRPr="00DA3E58">
              <w:rPr>
                <w:rFonts w:cs="Value-Bold"/>
                <w:b/>
                <w:bCs/>
                <w:color w:val="0070C0"/>
                <w:sz w:val="24"/>
                <w:szCs w:val="24"/>
                <w:u w:val="single"/>
                <w:lang w:val="en-US" w:eastAsia="it-IT"/>
              </w:rPr>
              <w:t>SECTION 3 – ABOUT YOUR FELLOWSHIP</w:t>
            </w:r>
          </w:p>
          <w:p w14:paraId="39656AC8" w14:textId="77777777" w:rsidR="008F74BA" w:rsidRPr="00DA3E58" w:rsidRDefault="008F74BA" w:rsidP="008F74BA">
            <w:pPr>
              <w:jc w:val="both"/>
              <w:rPr>
                <w:rFonts w:cs="Value-Bold"/>
                <w:b/>
                <w:bCs/>
                <w:color w:val="0070C0"/>
                <w:sz w:val="24"/>
                <w:szCs w:val="24"/>
                <w:u w:val="single"/>
                <w:lang w:val="en-US" w:eastAsia="it-IT"/>
              </w:rPr>
            </w:pPr>
          </w:p>
          <w:p w14:paraId="02BE4DC1" w14:textId="77777777" w:rsidR="008F74BA" w:rsidRPr="001B25F2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>Please enter the following data:</w:t>
            </w:r>
          </w:p>
          <w:p w14:paraId="59B9A972" w14:textId="77777777" w:rsidR="008F74BA" w:rsidRDefault="008F74BA" w:rsidP="008F74BA">
            <w:pPr>
              <w:jc w:val="both"/>
              <w:rPr>
                <w:rFonts w:cs="Value-Bold"/>
                <w:b/>
                <w:bCs/>
                <w:sz w:val="24"/>
                <w:szCs w:val="24"/>
                <w:lang w:val="en-US" w:eastAsia="it-IT"/>
              </w:rPr>
            </w:pPr>
          </w:p>
          <w:p w14:paraId="42A66D6E" w14:textId="77777777" w:rsidR="008F74BA" w:rsidRDefault="008F74BA" w:rsidP="00117C1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</w:pPr>
            <w:r w:rsidRPr="001B25F2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>Type of Grant</w:t>
            </w:r>
            <w:r w:rsidRPr="001B25F2"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  <w:t xml:space="preserve"> (choose between “European Fellowship” and “Global Fellowship”)</w:t>
            </w:r>
          </w:p>
          <w:p w14:paraId="05C0FED7" w14:textId="77777777" w:rsidR="008F74BA" w:rsidRPr="00EF2485" w:rsidRDefault="008F74BA" w:rsidP="008F74BA">
            <w:pPr>
              <w:pStyle w:val="Paragrafoelenco"/>
              <w:ind w:left="770"/>
              <w:jc w:val="both"/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</w:pPr>
          </w:p>
          <w:p w14:paraId="57FD2478" w14:textId="2B79C70E" w:rsidR="008F74BA" w:rsidRPr="001B25F2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- </w:t>
            </w:r>
            <w:r w:rsidRPr="001B25F2"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  <w:t>European Postdoctoral Fellowships</w:t>
            </w:r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are open to researcher</w:t>
            </w:r>
            <w:r w:rsidR="00657444">
              <w:rPr>
                <w:rFonts w:cs="Value-Bold"/>
                <w:bCs/>
                <w:sz w:val="24"/>
                <w:szCs w:val="24"/>
                <w:lang w:val="en-US" w:eastAsia="it-IT"/>
              </w:rPr>
              <w:t>s</w:t>
            </w:r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of any nationality who wish to engage in R&amp;I </w:t>
            </w:r>
            <w:r w:rsidRPr="00D6672D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projects </w:t>
            </w:r>
            <w:r w:rsidR="009E5C6D" w:rsidRPr="00D6672D">
              <w:rPr>
                <w:rFonts w:cs="Value-Bold"/>
                <w:bCs/>
                <w:sz w:val="24"/>
                <w:szCs w:val="24"/>
                <w:lang w:val="en-US" w:eastAsia="it-IT"/>
              </w:rPr>
              <w:t>at the University of Pa</w:t>
            </w:r>
            <w:r w:rsidR="00D6672D" w:rsidRPr="00D6672D">
              <w:rPr>
                <w:rFonts w:cs="Value-Bold"/>
                <w:bCs/>
                <w:sz w:val="24"/>
                <w:szCs w:val="24"/>
                <w:lang w:val="en-US" w:eastAsia="it-IT"/>
              </w:rPr>
              <w:t>du</w:t>
            </w:r>
            <w:r w:rsidR="009E5C6D" w:rsidRPr="00D6672D">
              <w:rPr>
                <w:rFonts w:cs="Value-Bold"/>
                <w:bCs/>
                <w:sz w:val="24"/>
                <w:szCs w:val="24"/>
                <w:lang w:val="en-US" w:eastAsia="it-IT"/>
              </w:rPr>
              <w:t>a.</w:t>
            </w:r>
            <w:r w:rsidRPr="00D6672D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</w:t>
            </w:r>
            <w:r w:rsidR="007B101D" w:rsidRPr="00D6672D">
              <w:rPr>
                <w:rFonts w:cs="Value-Bold"/>
                <w:bCs/>
                <w:sz w:val="24"/>
                <w:szCs w:val="24"/>
                <w:lang w:val="en-US" w:eastAsia="it-IT"/>
              </w:rPr>
              <w:t>They can</w:t>
            </w:r>
            <w:r w:rsidR="007B101D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last between 12 and 24 months.</w:t>
            </w:r>
          </w:p>
          <w:p w14:paraId="1A7DCC15" w14:textId="77777777" w:rsidR="008320AE" w:rsidRDefault="008320AE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</w:p>
          <w:p w14:paraId="5E4418FF" w14:textId="79487742" w:rsidR="008F74BA" w:rsidRPr="000128A0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GB" w:eastAsia="it-IT"/>
              </w:rPr>
            </w:pPr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lastRenderedPageBreak/>
              <w:t xml:space="preserve">- </w:t>
            </w:r>
            <w:r w:rsidRPr="001B25F2"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  <w:t>Global Postdoctoral Fellowships</w:t>
            </w:r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are open to European nationals or long-term resident</w:t>
            </w:r>
            <w:r w:rsidR="000128A0">
              <w:rPr>
                <w:rFonts w:cs="Value-Bold"/>
                <w:bCs/>
                <w:sz w:val="24"/>
                <w:szCs w:val="24"/>
                <w:lang w:val="en-US" w:eastAsia="it-IT"/>
              </w:rPr>
              <w:t>s</w:t>
            </w:r>
            <w:r w:rsidRPr="001B25F2">
              <w:rPr>
                <w:rStyle w:val="Rimandonotaapidipagina"/>
                <w:bCs/>
                <w:sz w:val="24"/>
                <w:szCs w:val="24"/>
                <w:lang w:val="en-US" w:eastAsia="it-IT"/>
              </w:rPr>
              <w:footnoteReference w:id="1"/>
            </w:r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who wish to engage in R&amp;I projects with organizations outside EU Member States and Horizon Europe Associated Countries. These fellowships require an outgoing phase of max. 24 months in a non-associated Third Country and a mandatory 12-months return phase to </w:t>
            </w:r>
            <w:r w:rsidR="00B76116" w:rsidRPr="000128A0">
              <w:rPr>
                <w:rFonts w:cs="Value-Bold"/>
                <w:bCs/>
                <w:sz w:val="24"/>
                <w:szCs w:val="24"/>
                <w:lang w:val="en-GB" w:eastAsia="it-IT"/>
              </w:rPr>
              <w:t>a Host Department at the University of Padua.</w:t>
            </w:r>
          </w:p>
          <w:p w14:paraId="757FC806" w14:textId="77777777" w:rsidR="008F74BA" w:rsidRDefault="008F74BA" w:rsidP="008F74BA">
            <w:pPr>
              <w:jc w:val="both"/>
              <w:rPr>
                <w:rFonts w:cs="Value-Bold"/>
                <w:b/>
                <w:bCs/>
                <w:sz w:val="24"/>
                <w:szCs w:val="24"/>
                <w:lang w:val="en-US" w:eastAsia="it-IT"/>
              </w:rPr>
            </w:pPr>
          </w:p>
          <w:p w14:paraId="422982C5" w14:textId="77777777" w:rsidR="008F74BA" w:rsidRPr="00EF2485" w:rsidRDefault="008F74BA" w:rsidP="00117C1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>Proposed MSCA Postdoctoral Fellowships (PF) PROJECT TITLE</w:t>
            </w:r>
          </w:p>
          <w:p w14:paraId="4D8A8B52" w14:textId="1D9EE800" w:rsidR="008F74BA" w:rsidRPr="001B25F2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>Th</w:t>
            </w:r>
            <w:r w:rsidR="000128A0">
              <w:rPr>
                <w:rFonts w:cs="Value-Bold"/>
                <w:bCs/>
                <w:sz w:val="24"/>
                <w:szCs w:val="24"/>
                <w:lang w:val="en-US" w:eastAsia="it-IT"/>
              </w:rPr>
              <w:t>e</w:t>
            </w:r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project title is not final and may be amended.</w:t>
            </w:r>
          </w:p>
          <w:p w14:paraId="570F94C4" w14:textId="77777777" w:rsidR="008F74BA" w:rsidRPr="001B25F2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</w:p>
          <w:p w14:paraId="0BCB0417" w14:textId="77777777" w:rsidR="008F74BA" w:rsidRPr="00EF2485" w:rsidRDefault="008F74BA" w:rsidP="00117C1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>Proposed MSCA- PF PROJECT ACRONYM</w:t>
            </w:r>
          </w:p>
          <w:p w14:paraId="06689484" w14:textId="77777777" w:rsidR="008F74BA" w:rsidRPr="001B25F2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>The Acronym is a</w:t>
            </w:r>
            <w:r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word formed by abbreviating and by combining certain letters of the title of your project. The acronym is not final and may be amended. </w:t>
            </w:r>
          </w:p>
          <w:p w14:paraId="75163B3B" w14:textId="77777777" w:rsidR="008F74BA" w:rsidRPr="001B25F2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</w:p>
          <w:p w14:paraId="70EB37DF" w14:textId="77777777" w:rsidR="008F74BA" w:rsidRDefault="008F74BA" w:rsidP="00117C1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>Estimated duration of the project</w:t>
            </w:r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(number of months)</w:t>
            </w:r>
          </w:p>
          <w:p w14:paraId="0ACB6684" w14:textId="77777777" w:rsidR="008F74BA" w:rsidRPr="001B25F2" w:rsidRDefault="008F74BA" w:rsidP="008F74BA">
            <w:pPr>
              <w:pStyle w:val="Paragrafoelenco"/>
              <w:ind w:left="770"/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</w:p>
          <w:p w14:paraId="38289D36" w14:textId="77777777" w:rsidR="008F74BA" w:rsidRDefault="008F74BA" w:rsidP="008F74B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  <w:t>European Fellowships</w:t>
            </w:r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>: the standard duration of these fellowships must be between 12 and 24 months;</w:t>
            </w:r>
          </w:p>
          <w:p w14:paraId="0923F07F" w14:textId="77777777" w:rsidR="008F74BA" w:rsidRPr="001B25F2" w:rsidRDefault="008F74BA" w:rsidP="008F74BA">
            <w:pPr>
              <w:pStyle w:val="Paragrafoelenco"/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</w:p>
          <w:p w14:paraId="42CDDD60" w14:textId="7B6E1852" w:rsidR="008F74BA" w:rsidRPr="00D6672D" w:rsidRDefault="008F74BA" w:rsidP="008F74B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  <w:t>Global Fellowships</w:t>
            </w:r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: these fellowships require an outgoing phase of minimum 12 and maximum 24 months in a non-associated Third Country and a mandatory 12-months return </w:t>
            </w:r>
            <w:r w:rsidRPr="00D6672D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phase to </w:t>
            </w:r>
            <w:r w:rsidR="009E5C6D" w:rsidRPr="00D6672D">
              <w:rPr>
                <w:rFonts w:cs="Value-Bold"/>
                <w:bCs/>
                <w:sz w:val="24"/>
                <w:szCs w:val="24"/>
                <w:lang w:val="en-US" w:eastAsia="it-IT"/>
              </w:rPr>
              <w:t>the University of Padua</w:t>
            </w:r>
            <w:r w:rsidRPr="00D6672D">
              <w:rPr>
                <w:rFonts w:cs="Value-Bold"/>
                <w:bCs/>
                <w:sz w:val="24"/>
                <w:szCs w:val="24"/>
                <w:lang w:val="en-US" w:eastAsia="it-IT"/>
              </w:rPr>
              <w:t>.</w:t>
            </w:r>
          </w:p>
          <w:p w14:paraId="6EB29047" w14:textId="77777777" w:rsidR="008F74BA" w:rsidRPr="001B25F2" w:rsidRDefault="008F74BA" w:rsidP="008F74BA">
            <w:pPr>
              <w:pStyle w:val="Paragrafoelenco"/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</w:p>
          <w:p w14:paraId="5355DCEB" w14:textId="77777777" w:rsidR="008F74BA" w:rsidRPr="00EF2485" w:rsidRDefault="008F74BA" w:rsidP="00117C1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 xml:space="preserve">Name and Surname of Supervisor at </w:t>
            </w:r>
            <w:proofErr w:type="spellStart"/>
            <w:r w:rsidRPr="00EF2485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>Unipd</w:t>
            </w:r>
            <w:proofErr w:type="spellEnd"/>
          </w:p>
          <w:p w14:paraId="2008F738" w14:textId="77777777" w:rsidR="008F74BA" w:rsidRPr="001B25F2" w:rsidRDefault="008F74BA" w:rsidP="008F74BA">
            <w:pPr>
              <w:ind w:left="410"/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</w:p>
          <w:p w14:paraId="1300DCA3" w14:textId="77777777" w:rsidR="008F74BA" w:rsidRPr="00EF2485" w:rsidRDefault="008F74BA" w:rsidP="00117C1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 xml:space="preserve">Department at </w:t>
            </w:r>
            <w:proofErr w:type="spellStart"/>
            <w:r w:rsidRPr="00EF2485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>Unipd</w:t>
            </w:r>
            <w:proofErr w:type="spellEnd"/>
            <w:r w:rsidRPr="00EF2485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 xml:space="preserve"> that will host the research</w:t>
            </w:r>
          </w:p>
          <w:p w14:paraId="231D2305" w14:textId="77777777" w:rsidR="008F74BA" w:rsidRPr="001B25F2" w:rsidRDefault="008F74BA" w:rsidP="008F74BA">
            <w:pPr>
              <w:pStyle w:val="Paragrafoelenco"/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</w:p>
          <w:p w14:paraId="2FD54D6F" w14:textId="77777777" w:rsidR="008F74BA" w:rsidRPr="00EF2485" w:rsidRDefault="008F74BA" w:rsidP="00117C1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 xml:space="preserve">Name of the Partner Institution in a Third Country </w:t>
            </w:r>
          </w:p>
          <w:p w14:paraId="25087444" w14:textId="55BE3A48" w:rsidR="008F74BA" w:rsidRPr="001B25F2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>For Global Fellowships only, if you</w:t>
            </w:r>
            <w:r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a</w:t>
            </w:r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>r</w:t>
            </w:r>
            <w:r>
              <w:rPr>
                <w:rFonts w:cs="Value-Bold"/>
                <w:bCs/>
                <w:sz w:val="24"/>
                <w:szCs w:val="24"/>
                <w:lang w:val="en-US" w:eastAsia="it-IT"/>
              </w:rPr>
              <w:t>e</w:t>
            </w:r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applying for a European Fellowship, please write "N.A."</w:t>
            </w:r>
          </w:p>
          <w:p w14:paraId="50611F7B" w14:textId="77777777" w:rsidR="008F74BA" w:rsidRPr="001B25F2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</w:p>
          <w:p w14:paraId="3901962A" w14:textId="77777777" w:rsidR="008F74BA" w:rsidRPr="00EF2485" w:rsidRDefault="008F74BA" w:rsidP="00117C1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 xml:space="preserve">MSCA Scientific Areas </w:t>
            </w:r>
          </w:p>
          <w:p w14:paraId="0621CCFA" w14:textId="1002AE75" w:rsidR="000128A0" w:rsidRPr="001B25F2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In Postdoctoral Fellowships, proposals will be evaluated by one of eight 'main evaluation panels'. </w:t>
            </w:r>
            <w:r>
              <w:rPr>
                <w:rFonts w:cs="Value-Bold"/>
                <w:bCs/>
                <w:sz w:val="24"/>
                <w:szCs w:val="24"/>
                <w:lang w:val="en-US" w:eastAsia="it-IT"/>
              </w:rPr>
              <w:t>Please choose one among</w:t>
            </w:r>
            <w:r w:rsidRPr="001B25F2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: Chemistry (CHE), Social Sciences and Humanities (SOC), Economic Sciences (ECO), Information Science and Engineering (ENG), Environment and Geosciences (ENV), Life Sciences (LIF), Mathematics (MAT), Physics (PHY). </w:t>
            </w:r>
          </w:p>
          <w:p w14:paraId="525780DC" w14:textId="08771E45" w:rsidR="008F74BA" w:rsidRDefault="008F74BA" w:rsidP="00EF2485">
            <w:pPr>
              <w:jc w:val="both"/>
              <w:rPr>
                <w:rFonts w:cs="Value-Bold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8F74BA" w:rsidRPr="000128A0" w14:paraId="66C86B6E" w14:textId="77777777" w:rsidTr="008320AE">
        <w:tc>
          <w:tcPr>
            <w:tcW w:w="9844" w:type="dxa"/>
            <w:tcBorders>
              <w:left w:val="nil"/>
              <w:right w:val="nil"/>
            </w:tcBorders>
          </w:tcPr>
          <w:p w14:paraId="0B94CEA6" w14:textId="098FA0A5" w:rsidR="008320AE" w:rsidRDefault="008320AE" w:rsidP="00EF2485">
            <w:pPr>
              <w:jc w:val="both"/>
              <w:rPr>
                <w:rFonts w:cs="Value-Bold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8F74BA" w14:paraId="50FF78C9" w14:textId="77777777" w:rsidTr="008320AE">
        <w:tc>
          <w:tcPr>
            <w:tcW w:w="9844" w:type="dxa"/>
            <w:tcBorders>
              <w:bottom w:val="single" w:sz="12" w:space="0" w:color="0070C0"/>
            </w:tcBorders>
          </w:tcPr>
          <w:p w14:paraId="7CB38E6C" w14:textId="77777777" w:rsidR="00F212D2" w:rsidRPr="00F212D2" w:rsidRDefault="00F212D2" w:rsidP="008F74BA">
            <w:pPr>
              <w:jc w:val="both"/>
              <w:rPr>
                <w:rFonts w:cs="Value-Bold"/>
                <w:b/>
                <w:bCs/>
                <w:color w:val="0070C0"/>
                <w:szCs w:val="24"/>
                <w:u w:val="single"/>
                <w:lang w:val="en-US" w:eastAsia="it-IT"/>
              </w:rPr>
            </w:pPr>
          </w:p>
          <w:p w14:paraId="513BFB74" w14:textId="3702ACFF" w:rsidR="008F74BA" w:rsidRPr="00DA3E58" w:rsidRDefault="008F74BA" w:rsidP="008F74BA">
            <w:pPr>
              <w:jc w:val="both"/>
              <w:rPr>
                <w:rFonts w:cs="Value-Bold"/>
                <w:b/>
                <w:bCs/>
                <w:color w:val="0070C0"/>
                <w:sz w:val="24"/>
                <w:szCs w:val="24"/>
                <w:u w:val="single"/>
                <w:lang w:val="en-US" w:eastAsia="it-IT"/>
              </w:rPr>
            </w:pPr>
            <w:r w:rsidRPr="00DA3E58">
              <w:rPr>
                <w:rFonts w:cs="Value-Bold"/>
                <w:b/>
                <w:bCs/>
                <w:color w:val="0070C0"/>
                <w:sz w:val="24"/>
                <w:szCs w:val="24"/>
                <w:u w:val="single"/>
                <w:lang w:val="en-US" w:eastAsia="it-IT"/>
              </w:rPr>
              <w:t xml:space="preserve">SECTION 4 – ELIGIBILITY CHECK </w:t>
            </w:r>
          </w:p>
          <w:p w14:paraId="052A7D31" w14:textId="77777777" w:rsidR="008F74BA" w:rsidRPr="00784CBF" w:rsidRDefault="008F74BA" w:rsidP="008F74BA">
            <w:pPr>
              <w:ind w:left="410"/>
              <w:jc w:val="both"/>
              <w:rPr>
                <w:rFonts w:cs="Value-Bold"/>
                <w:b/>
                <w:bCs/>
                <w:sz w:val="24"/>
                <w:szCs w:val="24"/>
                <w:u w:val="single"/>
                <w:lang w:val="en-US" w:eastAsia="it-IT"/>
              </w:rPr>
            </w:pPr>
          </w:p>
          <w:p w14:paraId="4A11716E" w14:textId="77777777" w:rsidR="008F74BA" w:rsidRPr="00EF2485" w:rsidRDefault="008F74BA" w:rsidP="008F74BA">
            <w:pPr>
              <w:jc w:val="both"/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  <w:t>Research experience:</w:t>
            </w:r>
          </w:p>
          <w:p w14:paraId="7D175A0A" w14:textId="4A7F3592" w:rsidR="000128A0" w:rsidRPr="00707108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lastRenderedPageBreak/>
              <w:t>At the call deadline, researchers must have a maximum of 8 years full-time equivalent experience in research, measured from the date of the doctoral degree. Years of experience outside research and career breaks will not count towards the</w:t>
            </w:r>
            <w:r w:rsidR="00707108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amount of research experience.</w:t>
            </w:r>
          </w:p>
          <w:p w14:paraId="652DE6D2" w14:textId="77777777" w:rsidR="000128A0" w:rsidRDefault="000128A0" w:rsidP="008F74BA">
            <w:pPr>
              <w:jc w:val="both"/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</w:pPr>
          </w:p>
          <w:p w14:paraId="188D1149" w14:textId="3A658F0E" w:rsidR="008F74BA" w:rsidRDefault="008F74BA" w:rsidP="008F74BA">
            <w:pPr>
              <w:jc w:val="both"/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  <w:t xml:space="preserve">Mobility rule: </w:t>
            </w:r>
          </w:p>
          <w:p w14:paraId="76DCD5A3" w14:textId="62B21C4E" w:rsidR="008F74BA" w:rsidRPr="00EF2485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Recruited researchers must not have resided or carried out their main activity (work, studies, etc.) in </w:t>
            </w:r>
            <w:r w:rsidR="00F35AC4">
              <w:rPr>
                <w:rFonts w:cs="Value-Bold"/>
                <w:bCs/>
                <w:sz w:val="24"/>
                <w:szCs w:val="24"/>
                <w:lang w:val="en-US" w:eastAsia="it-IT"/>
              </w:rPr>
              <w:t>Italy</w:t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(for European Postdoctoral Fellowships), or the host organization for the outgoing phase (for Global Postdoctoral Fellowships) for more than 12 months in the 36 months immediately before the call deadline.  </w:t>
            </w:r>
          </w:p>
          <w:p w14:paraId="10FCD04B" w14:textId="77777777" w:rsidR="008F74BA" w:rsidRPr="00EF2485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For researchers wishing to reintegrate from a third country, there must be a direct mobility to an EU Member State or Horizon Europe Associated Country. More information on the European Commission Funding &amp; Tender opportunities portal.</w:t>
            </w:r>
          </w:p>
          <w:p w14:paraId="4DCF8D4F" w14:textId="77777777" w:rsidR="008F74BA" w:rsidRPr="00EF2485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</w:p>
          <w:p w14:paraId="2E6CF527" w14:textId="77777777" w:rsidR="008F74BA" w:rsidRPr="00EF2485" w:rsidRDefault="008F74BA" w:rsidP="00117C1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>Date of PhD Award</w:t>
            </w:r>
          </w:p>
          <w:p w14:paraId="2505B0C3" w14:textId="77777777" w:rsidR="008F74BA" w:rsidRPr="000128A0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GB" w:eastAsia="it-IT"/>
              </w:rPr>
            </w:pP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Fellows must be postdoctoral researchers at the date of the call deadline, i.e. in a possession of a doctoral degree</w:t>
            </w:r>
            <w:r w:rsidRPr="00EF2485">
              <w:rPr>
                <w:rStyle w:val="Rimandonotaapidipagina"/>
                <w:bCs/>
                <w:sz w:val="24"/>
                <w:szCs w:val="24"/>
                <w:lang w:val="en-US" w:eastAsia="it-IT"/>
              </w:rPr>
              <w:footnoteReference w:id="2"/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. Applicants who have successfully defended their doctoral thesis but who have not yet formally </w:t>
            </w:r>
            <w:r w:rsidRPr="000128A0">
              <w:rPr>
                <w:rFonts w:cs="Value-Bold"/>
                <w:bCs/>
                <w:sz w:val="24"/>
                <w:szCs w:val="24"/>
                <w:lang w:val="en-GB" w:eastAsia="it-IT"/>
              </w:rPr>
              <w:t>been awarded the doctoral degree will also be considered as postdoctoral researchers and will be considered eligible to apply.</w:t>
            </w:r>
          </w:p>
          <w:p w14:paraId="665AE947" w14:textId="77777777" w:rsidR="008F74BA" w:rsidRPr="000128A0" w:rsidRDefault="008F74BA" w:rsidP="008F74BA">
            <w:pPr>
              <w:ind w:left="410"/>
              <w:jc w:val="both"/>
              <w:rPr>
                <w:rFonts w:cs="Value-Bold"/>
                <w:b/>
                <w:bCs/>
                <w:sz w:val="24"/>
                <w:szCs w:val="24"/>
                <w:lang w:val="en-GB" w:eastAsia="it-IT"/>
              </w:rPr>
            </w:pPr>
          </w:p>
          <w:p w14:paraId="48B42AB9" w14:textId="77777777" w:rsidR="008F74BA" w:rsidRPr="000128A0" w:rsidRDefault="008F74BA" w:rsidP="00117C1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Value-Bold"/>
                <w:b/>
                <w:bCs/>
                <w:sz w:val="24"/>
                <w:szCs w:val="24"/>
                <w:lang w:val="en-GB" w:eastAsia="it-IT"/>
              </w:rPr>
            </w:pPr>
            <w:r w:rsidRPr="000128A0">
              <w:rPr>
                <w:rFonts w:cs="Value-Bold"/>
                <w:b/>
                <w:bCs/>
                <w:i/>
                <w:sz w:val="24"/>
                <w:szCs w:val="24"/>
                <w:lang w:val="en-GB" w:eastAsia="it-IT"/>
              </w:rPr>
              <w:t>Career breaks</w:t>
            </w:r>
            <w:r w:rsidRPr="000128A0">
              <w:rPr>
                <w:rFonts w:cs="Value-Bold"/>
                <w:b/>
                <w:bCs/>
                <w:sz w:val="24"/>
                <w:szCs w:val="24"/>
                <w:lang w:val="en-GB" w:eastAsia="it-IT"/>
              </w:rPr>
              <w:t xml:space="preserve"> </w:t>
            </w:r>
            <w:r w:rsidRPr="000128A0">
              <w:rPr>
                <w:rFonts w:cs="Value-Bold"/>
                <w:bCs/>
                <w:sz w:val="24"/>
                <w:szCs w:val="24"/>
                <w:lang w:val="en-GB" w:eastAsia="it-IT"/>
              </w:rPr>
              <w:t>(starting from the date of PhD award)</w:t>
            </w:r>
          </w:p>
          <w:p w14:paraId="42D7E48E" w14:textId="77777777" w:rsidR="008F74BA" w:rsidRPr="00EF2485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Please LIST the DATES of the career breaks (FROM </w:t>
            </w:r>
            <w:proofErr w:type="spellStart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dd</w:t>
            </w:r>
            <w:proofErr w:type="spellEnd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/mm/</w:t>
            </w:r>
            <w:proofErr w:type="spellStart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aaaa</w:t>
            </w:r>
            <w:proofErr w:type="spellEnd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-TO </w:t>
            </w:r>
            <w:proofErr w:type="spellStart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dd</w:t>
            </w:r>
            <w:proofErr w:type="spellEnd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/mm/</w:t>
            </w:r>
            <w:proofErr w:type="spellStart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aaaa</w:t>
            </w:r>
            <w:proofErr w:type="spellEnd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) and the REASON (paternity/maternity leave</w:t>
            </w:r>
            <w:r w:rsidRPr="0033662C">
              <w:rPr>
                <w:rFonts w:cs="Value-Bold"/>
                <w:bCs/>
                <w:sz w:val="24"/>
                <w:szCs w:val="24"/>
                <w:lang w:val="en-US" w:eastAsia="it-IT"/>
              </w:rPr>
              <w:t>, unemployment....).</w:t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</w:t>
            </w:r>
          </w:p>
          <w:p w14:paraId="6F680442" w14:textId="77777777" w:rsidR="008F74BA" w:rsidRPr="00EF2485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E.g. </w:t>
            </w:r>
          </w:p>
          <w:p w14:paraId="04784EAB" w14:textId="77777777" w:rsidR="008F74BA" w:rsidRPr="008517BC" w:rsidRDefault="008F74BA" w:rsidP="008F74BA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</w:pPr>
            <w:r w:rsidRPr="008517BC"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  <w:t>13/07/2018 - 12/07/2019 for maternity leave;</w:t>
            </w:r>
          </w:p>
          <w:p w14:paraId="166E9ECF" w14:textId="66448591" w:rsidR="008F74BA" w:rsidRPr="008517BC" w:rsidRDefault="009E5C6D" w:rsidP="008F74BA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</w:pPr>
            <w:r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  <w:t xml:space="preserve">02/03/2020 – 03/03/2021 for </w:t>
            </w:r>
            <w:r w:rsidRPr="00D6672D"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  <w:t>p</w:t>
            </w:r>
            <w:r w:rsidR="008F74BA" w:rsidRPr="00D6672D"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  <w:t>at</w:t>
            </w:r>
            <w:r w:rsidR="008F74BA" w:rsidRPr="008517BC"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  <w:t>ernity leave;</w:t>
            </w:r>
          </w:p>
          <w:p w14:paraId="2CCF36E1" w14:textId="77777777" w:rsidR="008F74BA" w:rsidRDefault="008F74BA" w:rsidP="008F74BA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</w:pPr>
            <w:r w:rsidRPr="008517BC"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  <w:t>05/05/2021 – 14/09/2022 unemployed.</w:t>
            </w:r>
          </w:p>
          <w:p w14:paraId="24791AC0" w14:textId="77777777" w:rsidR="008F74BA" w:rsidRDefault="008F74BA" w:rsidP="008F74BA">
            <w:pPr>
              <w:jc w:val="both"/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</w:pPr>
          </w:p>
          <w:p w14:paraId="5503F664" w14:textId="77777777" w:rsidR="008F74BA" w:rsidRPr="000128A0" w:rsidRDefault="008F74BA" w:rsidP="00117C1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Value-Bold"/>
                <w:bCs/>
                <w:sz w:val="24"/>
                <w:szCs w:val="24"/>
                <w:lang w:val="en-GB" w:eastAsia="it-IT"/>
              </w:rPr>
            </w:pPr>
            <w:r w:rsidRPr="00EF2485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>Experience outside research</w:t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0128A0">
              <w:rPr>
                <w:rFonts w:cs="Value-Bold"/>
                <w:bCs/>
                <w:sz w:val="24"/>
                <w:szCs w:val="24"/>
                <w:lang w:val="en-GB" w:eastAsia="it-IT"/>
              </w:rPr>
              <w:t>(starting from the date of PhD award)</w:t>
            </w:r>
          </w:p>
          <w:p w14:paraId="14102E7A" w14:textId="77777777" w:rsidR="008F74BA" w:rsidRPr="00EF2485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Please LIST the dates of the Experience outside research (FROM </w:t>
            </w:r>
            <w:proofErr w:type="spellStart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dd</w:t>
            </w:r>
            <w:proofErr w:type="spellEnd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/mm/</w:t>
            </w:r>
            <w:proofErr w:type="spellStart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aaaa</w:t>
            </w:r>
            <w:proofErr w:type="spellEnd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-TO </w:t>
            </w:r>
            <w:proofErr w:type="spellStart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dd</w:t>
            </w:r>
            <w:proofErr w:type="spellEnd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/mm/</w:t>
            </w:r>
            <w:proofErr w:type="spellStart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aaaa</w:t>
            </w:r>
            <w:proofErr w:type="spellEnd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) and the REASON (work as a </w:t>
            </w:r>
            <w:proofErr w:type="gramStart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teacher, ...)</w:t>
            </w:r>
            <w:proofErr w:type="gramEnd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. </w:t>
            </w:r>
          </w:p>
          <w:p w14:paraId="4BD3B11F" w14:textId="77777777" w:rsidR="008F74BA" w:rsidRPr="00EF2485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E.g. </w:t>
            </w:r>
          </w:p>
          <w:p w14:paraId="133ED1F3" w14:textId="77777777" w:rsidR="008F74BA" w:rsidRPr="001601AB" w:rsidRDefault="008F74BA" w:rsidP="008F74BA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</w:pPr>
            <w:r w:rsidRPr="001601AB"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  <w:t>08/12/2020 - 02/03/2021 worked for a private company;</w:t>
            </w:r>
          </w:p>
          <w:p w14:paraId="6C090907" w14:textId="77777777" w:rsidR="008F74BA" w:rsidRPr="001601AB" w:rsidRDefault="008F74BA" w:rsidP="008F74BA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</w:pPr>
            <w:r w:rsidRPr="001601AB"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  <w:t>5/3/2021 – 14/09/2022 work as a teacher.</w:t>
            </w:r>
          </w:p>
          <w:p w14:paraId="31AC42C3" w14:textId="77777777" w:rsidR="008F74BA" w:rsidRDefault="008F74BA" w:rsidP="008F74BA">
            <w:pPr>
              <w:jc w:val="both"/>
              <w:rPr>
                <w:rFonts w:cs="Value-Bold"/>
                <w:b/>
                <w:bCs/>
                <w:sz w:val="24"/>
                <w:szCs w:val="24"/>
                <w:lang w:val="en-US" w:eastAsia="it-IT"/>
              </w:rPr>
            </w:pPr>
          </w:p>
          <w:p w14:paraId="3889F800" w14:textId="59676B2E" w:rsidR="008F74BA" w:rsidRPr="000128A0" w:rsidRDefault="008F74BA" w:rsidP="00117C1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Value-Bold"/>
                <w:bCs/>
                <w:sz w:val="24"/>
                <w:szCs w:val="24"/>
                <w:lang w:val="en-GB" w:eastAsia="it-IT"/>
              </w:rPr>
            </w:pPr>
            <w:r w:rsidRPr="00EF2485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 xml:space="preserve">Experience in research in </w:t>
            </w:r>
            <w:r w:rsidR="000128A0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 xml:space="preserve">a </w:t>
            </w:r>
            <w:r w:rsidRPr="00EF2485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>Third Country</w:t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0128A0">
              <w:rPr>
                <w:rFonts w:cs="Value-Bold"/>
                <w:bCs/>
                <w:sz w:val="24"/>
                <w:szCs w:val="24"/>
                <w:lang w:val="en-GB" w:eastAsia="it-IT"/>
              </w:rPr>
              <w:t>(starting from the date of PhD award)</w:t>
            </w:r>
          </w:p>
          <w:p w14:paraId="1FFBE494" w14:textId="77777777" w:rsidR="008F74BA" w:rsidRPr="00EF2485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Please LIST the dates of the employment (FROM </w:t>
            </w:r>
            <w:proofErr w:type="spellStart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dd</w:t>
            </w:r>
            <w:proofErr w:type="spellEnd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/mm/</w:t>
            </w:r>
            <w:proofErr w:type="spellStart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aaaa</w:t>
            </w:r>
            <w:proofErr w:type="spellEnd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-TO </w:t>
            </w:r>
            <w:proofErr w:type="spellStart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dd</w:t>
            </w:r>
            <w:proofErr w:type="spellEnd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/mm/</w:t>
            </w:r>
            <w:proofErr w:type="spellStart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aaaa</w:t>
            </w:r>
            <w:proofErr w:type="spellEnd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) and the INSTITUTION. </w:t>
            </w:r>
          </w:p>
          <w:p w14:paraId="1D7CCDAC" w14:textId="77777777" w:rsidR="008F74BA" w:rsidRPr="00EF2485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E.g. </w:t>
            </w:r>
          </w:p>
          <w:p w14:paraId="57EAF309" w14:textId="77777777" w:rsidR="008F74BA" w:rsidRPr="001601AB" w:rsidRDefault="008F74BA" w:rsidP="008F74B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</w:pPr>
            <w:r w:rsidRPr="001601AB"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  <w:t>01/01/2019 - 01/04/2019 at the Georgetown University – USA;</w:t>
            </w:r>
          </w:p>
          <w:p w14:paraId="6B7A78E8" w14:textId="3E465D84" w:rsidR="008F74BA" w:rsidRPr="001601AB" w:rsidRDefault="008F74BA" w:rsidP="008F74B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</w:pPr>
            <w:r w:rsidRPr="001601AB">
              <w:rPr>
                <w:rFonts w:cs="Value-Bold"/>
                <w:bCs/>
                <w:i/>
                <w:sz w:val="24"/>
                <w:szCs w:val="24"/>
                <w:lang w:val="en-US" w:eastAsia="it-IT"/>
              </w:rPr>
              <w:t>05/05/2020 – 06/06/2020 at the University of Sydney – Australia.</w:t>
            </w:r>
          </w:p>
          <w:p w14:paraId="67A27AC1" w14:textId="7A7A5786" w:rsidR="008F74BA" w:rsidRDefault="008F74BA" w:rsidP="00117C1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lastRenderedPageBreak/>
              <w:t>Country(</w:t>
            </w:r>
            <w:proofErr w:type="spellStart"/>
            <w:r w:rsidRPr="00EF2485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>ies</w:t>
            </w:r>
            <w:proofErr w:type="spellEnd"/>
            <w:r w:rsidRPr="00EF2485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>) of residence in the last 5 years</w:t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(from 1</w:t>
            </w:r>
            <w:r w:rsidR="009D6710">
              <w:rPr>
                <w:rFonts w:cs="Value-Bold"/>
                <w:bCs/>
                <w:sz w:val="24"/>
                <w:szCs w:val="24"/>
                <w:lang w:val="en-US" w:eastAsia="it-IT"/>
              </w:rPr>
              <w:t>3</w:t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Sept 201</w:t>
            </w:r>
            <w:r w:rsidR="009D6710">
              <w:rPr>
                <w:rFonts w:cs="Value-Bold"/>
                <w:bCs/>
                <w:sz w:val="24"/>
                <w:szCs w:val="24"/>
                <w:lang w:val="en-US" w:eastAsia="it-IT"/>
              </w:rPr>
              <w:t>8</w:t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to 1</w:t>
            </w:r>
            <w:r w:rsidR="009D6710">
              <w:rPr>
                <w:rFonts w:cs="Value-Bold"/>
                <w:bCs/>
                <w:sz w:val="24"/>
                <w:szCs w:val="24"/>
                <w:lang w:val="en-US" w:eastAsia="it-IT"/>
              </w:rPr>
              <w:t>3</w:t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Sept 202</w:t>
            </w:r>
            <w:r w:rsidR="009D6710">
              <w:rPr>
                <w:rFonts w:cs="Value-Bold"/>
                <w:bCs/>
                <w:sz w:val="24"/>
                <w:szCs w:val="24"/>
                <w:lang w:val="en-US" w:eastAsia="it-IT"/>
              </w:rPr>
              <w:t>3</w:t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, </w:t>
            </w:r>
            <w:r w:rsidR="00F35AC4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the whole period, </w:t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according to the mobility rule of MSCA-PF)</w:t>
            </w:r>
          </w:p>
          <w:p w14:paraId="427C9B0D" w14:textId="77777777" w:rsidR="000128A0" w:rsidRPr="00432901" w:rsidRDefault="000128A0" w:rsidP="00432901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</w:p>
          <w:p w14:paraId="5F4C3AA4" w14:textId="77777777" w:rsidR="008F74BA" w:rsidRPr="00EF2485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Please LIST the dates of the stay (FROM </w:t>
            </w:r>
            <w:proofErr w:type="spellStart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dd</w:t>
            </w:r>
            <w:proofErr w:type="spellEnd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/mm/</w:t>
            </w:r>
            <w:proofErr w:type="spellStart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aaaa</w:t>
            </w:r>
            <w:proofErr w:type="spellEnd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-TO </w:t>
            </w:r>
            <w:proofErr w:type="spellStart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dd</w:t>
            </w:r>
            <w:proofErr w:type="spellEnd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/mm/</w:t>
            </w:r>
            <w:proofErr w:type="spellStart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aaaa</w:t>
            </w:r>
            <w:proofErr w:type="spellEnd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) and the COUNTRY. </w:t>
            </w:r>
          </w:p>
          <w:p w14:paraId="0A72A170" w14:textId="77777777" w:rsidR="008F74BA" w:rsidRPr="00EF2485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E.g. </w:t>
            </w:r>
          </w:p>
          <w:p w14:paraId="6AA802D4" w14:textId="66B4F19E" w:rsidR="008F74BA" w:rsidRPr="00EF2485" w:rsidRDefault="008F74BA" w:rsidP="008F74BA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1</w:t>
            </w:r>
            <w:r w:rsidR="00BE305F">
              <w:rPr>
                <w:rFonts w:cs="Value-Bold"/>
                <w:bCs/>
                <w:sz w:val="24"/>
                <w:szCs w:val="24"/>
                <w:lang w:val="en-US" w:eastAsia="it-IT"/>
              </w:rPr>
              <w:t>3</w:t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/09/201</w:t>
            </w:r>
            <w:r w:rsidR="00BE305F">
              <w:rPr>
                <w:rFonts w:cs="Value-Bold"/>
                <w:bCs/>
                <w:sz w:val="24"/>
                <w:szCs w:val="24"/>
                <w:lang w:val="en-US" w:eastAsia="it-IT"/>
              </w:rPr>
              <w:t>8</w:t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– 31/12</w:t>
            </w:r>
            <w:r w:rsidR="00BE305F">
              <w:rPr>
                <w:rFonts w:cs="Value-Bold"/>
                <w:bCs/>
                <w:sz w:val="24"/>
                <w:szCs w:val="24"/>
                <w:lang w:val="en-US" w:eastAsia="it-IT"/>
              </w:rPr>
              <w:t>/</w:t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201</w:t>
            </w:r>
            <w:r w:rsidR="00BE305F">
              <w:rPr>
                <w:rFonts w:cs="Value-Bold"/>
                <w:bCs/>
                <w:sz w:val="24"/>
                <w:szCs w:val="24"/>
                <w:lang w:val="en-US" w:eastAsia="it-IT"/>
              </w:rPr>
              <w:t>9</w:t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India;</w:t>
            </w:r>
          </w:p>
          <w:p w14:paraId="4A81613F" w14:textId="6D54AEF7" w:rsidR="008F74BA" w:rsidRPr="00EF2485" w:rsidRDefault="008F74BA" w:rsidP="008F74BA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01/01/201</w:t>
            </w:r>
            <w:r w:rsidR="00BE305F">
              <w:rPr>
                <w:rFonts w:cs="Value-Bold"/>
                <w:bCs/>
                <w:sz w:val="24"/>
                <w:szCs w:val="24"/>
                <w:lang w:val="en-US" w:eastAsia="it-IT"/>
              </w:rPr>
              <w:t>9</w:t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- 01/07/201</w:t>
            </w:r>
            <w:r w:rsidR="00BE305F">
              <w:rPr>
                <w:rFonts w:cs="Value-Bold"/>
                <w:bCs/>
                <w:sz w:val="24"/>
                <w:szCs w:val="24"/>
                <w:lang w:val="en-US" w:eastAsia="it-IT"/>
              </w:rPr>
              <w:t>9</w:t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Italy; </w:t>
            </w:r>
          </w:p>
          <w:p w14:paraId="607C8CBF" w14:textId="168C99E7" w:rsidR="008F74BA" w:rsidRPr="00EF2485" w:rsidRDefault="008F74BA" w:rsidP="008F74BA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02/07/201</w:t>
            </w:r>
            <w:r w:rsidR="00BE305F">
              <w:rPr>
                <w:rFonts w:cs="Value-Bold"/>
                <w:bCs/>
                <w:sz w:val="24"/>
                <w:szCs w:val="24"/>
                <w:lang w:val="en-US" w:eastAsia="it-IT"/>
              </w:rPr>
              <w:t>9</w:t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- 02/02/20</w:t>
            </w:r>
            <w:r w:rsidR="00BE305F">
              <w:rPr>
                <w:rFonts w:cs="Value-Bold"/>
                <w:bCs/>
                <w:sz w:val="24"/>
                <w:szCs w:val="24"/>
                <w:lang w:val="en-US" w:eastAsia="it-IT"/>
              </w:rPr>
              <w:t>20</w:t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India;</w:t>
            </w:r>
          </w:p>
          <w:p w14:paraId="01450C5A" w14:textId="77777777" w:rsidR="00F212D2" w:rsidRPr="00707108" w:rsidRDefault="008F74BA" w:rsidP="00BE305F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cs="Value-Bold"/>
                <w:b/>
                <w:bCs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03/02/20</w:t>
            </w:r>
            <w:r w:rsidR="00BE305F">
              <w:rPr>
                <w:rFonts w:cs="Value-Bold"/>
                <w:bCs/>
                <w:sz w:val="24"/>
                <w:szCs w:val="24"/>
                <w:lang w:val="en-US" w:eastAsia="it-IT"/>
              </w:rPr>
              <w:t>20</w:t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– 1</w:t>
            </w:r>
            <w:r w:rsidR="00BE305F">
              <w:rPr>
                <w:rFonts w:cs="Value-Bold"/>
                <w:bCs/>
                <w:sz w:val="24"/>
                <w:szCs w:val="24"/>
                <w:lang w:val="en-US" w:eastAsia="it-IT"/>
              </w:rPr>
              <w:t>3</w:t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/09/202</w:t>
            </w:r>
            <w:r w:rsidR="00BE305F">
              <w:rPr>
                <w:rFonts w:cs="Value-Bold"/>
                <w:bCs/>
                <w:sz w:val="24"/>
                <w:szCs w:val="24"/>
                <w:lang w:val="en-US" w:eastAsia="it-IT"/>
              </w:rPr>
              <w:t>3</w:t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Italy.</w:t>
            </w:r>
            <w:r w:rsidR="009E5C6D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</w:t>
            </w:r>
          </w:p>
          <w:p w14:paraId="31CE437A" w14:textId="101B457A" w:rsidR="00707108" w:rsidRDefault="00707108" w:rsidP="00707108">
            <w:pPr>
              <w:pStyle w:val="Paragrafoelenco"/>
              <w:jc w:val="both"/>
              <w:rPr>
                <w:rFonts w:cs="Value-Bold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8F74BA" w14:paraId="1614E19D" w14:textId="77777777" w:rsidTr="008320AE">
        <w:tc>
          <w:tcPr>
            <w:tcW w:w="9844" w:type="dxa"/>
            <w:tcBorders>
              <w:left w:val="nil"/>
              <w:right w:val="nil"/>
            </w:tcBorders>
          </w:tcPr>
          <w:p w14:paraId="73C98C36" w14:textId="77777777" w:rsidR="008F74BA" w:rsidRDefault="008F74BA" w:rsidP="00EF2485">
            <w:pPr>
              <w:jc w:val="both"/>
              <w:rPr>
                <w:rFonts w:cs="Value-Bold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8F74BA" w:rsidRPr="000128A0" w14:paraId="1181B716" w14:textId="77777777" w:rsidTr="008320AE">
        <w:tc>
          <w:tcPr>
            <w:tcW w:w="9844" w:type="dxa"/>
            <w:tcBorders>
              <w:bottom w:val="single" w:sz="12" w:space="0" w:color="0070C0"/>
            </w:tcBorders>
          </w:tcPr>
          <w:p w14:paraId="4B6748D7" w14:textId="77777777" w:rsidR="008F74BA" w:rsidRPr="00DA3E58" w:rsidRDefault="008F74BA" w:rsidP="008F74BA">
            <w:pPr>
              <w:jc w:val="both"/>
              <w:rPr>
                <w:rFonts w:cs="Value-Bold"/>
                <w:b/>
                <w:bCs/>
                <w:color w:val="0070C0"/>
                <w:sz w:val="24"/>
                <w:szCs w:val="24"/>
                <w:u w:val="single"/>
                <w:lang w:val="en-US" w:eastAsia="it-IT"/>
              </w:rPr>
            </w:pPr>
            <w:r w:rsidRPr="00DA3E58">
              <w:rPr>
                <w:rFonts w:cs="Value-Bold"/>
                <w:b/>
                <w:bCs/>
                <w:color w:val="0070C0"/>
                <w:sz w:val="24"/>
                <w:szCs w:val="24"/>
                <w:u w:val="single"/>
                <w:lang w:val="en-US" w:eastAsia="it-IT"/>
              </w:rPr>
              <w:t>SECTION 5 – COMPULSORY ATTACHMENTS</w:t>
            </w:r>
          </w:p>
          <w:p w14:paraId="54624209" w14:textId="77777777" w:rsidR="008F74BA" w:rsidRDefault="008F74BA" w:rsidP="008F74BA">
            <w:pPr>
              <w:jc w:val="both"/>
              <w:rPr>
                <w:rFonts w:cs="Value-Bold"/>
                <w:b/>
                <w:bCs/>
                <w:sz w:val="24"/>
                <w:szCs w:val="24"/>
                <w:lang w:val="en-US" w:eastAsia="it-IT"/>
              </w:rPr>
            </w:pPr>
          </w:p>
          <w:p w14:paraId="588C3C9E" w14:textId="77777777" w:rsidR="008F74BA" w:rsidRPr="00EF2485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In this section applicants must submit the following document, properly filled in and signed.</w:t>
            </w:r>
          </w:p>
          <w:p w14:paraId="16FE6213" w14:textId="0126D49C" w:rsidR="008F74BA" w:rsidRPr="00EF2485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You can find all the documents at this page: </w:t>
            </w:r>
            <w:hyperlink r:id="rId9" w:history="1">
              <w:r w:rsidRPr="00EF2485">
                <w:rPr>
                  <w:rStyle w:val="Collegamentoipertestuale"/>
                  <w:rFonts w:cs="Value-Bold"/>
                  <w:bCs/>
                  <w:sz w:val="24"/>
                  <w:szCs w:val="24"/>
                  <w:lang w:val="en-US" w:eastAsia="it-IT"/>
                </w:rPr>
                <w:t>https://www.unipd.it/en/msca-marathon2</w:t>
              </w:r>
            </w:hyperlink>
            <w:r w:rsidR="00967B6B">
              <w:rPr>
                <w:rStyle w:val="Collegamentoipertestuale"/>
                <w:rFonts w:cs="Value-Bold"/>
                <w:bCs/>
                <w:sz w:val="24"/>
                <w:szCs w:val="24"/>
                <w:lang w:val="en-US" w:eastAsia="it-IT"/>
              </w:rPr>
              <w:t>3</w:t>
            </w:r>
          </w:p>
          <w:p w14:paraId="3805433A" w14:textId="77777777" w:rsidR="008F74BA" w:rsidRPr="00EF2485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</w:p>
          <w:p w14:paraId="3CF0D71F" w14:textId="77777777" w:rsidR="008F74BA" w:rsidRPr="0072689E" w:rsidRDefault="008F74BA" w:rsidP="0072689E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</w:pPr>
            <w:r w:rsidRPr="0072689E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>Curriculum Vitae</w:t>
            </w:r>
          </w:p>
          <w:p w14:paraId="7E798BF0" w14:textId="77777777" w:rsidR="008F74BA" w:rsidRPr="00EF2485" w:rsidRDefault="008F74BA" w:rsidP="008F74BA">
            <w:pPr>
              <w:pStyle w:val="Paragrafoelenco"/>
              <w:ind w:left="770"/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Please edit your CV using the guidelines provided</w:t>
            </w:r>
          </w:p>
          <w:p w14:paraId="17FA6190" w14:textId="77777777" w:rsidR="008F74BA" w:rsidRDefault="008F74BA" w:rsidP="008F74BA">
            <w:pPr>
              <w:pStyle w:val="Paragrafoelenco"/>
              <w:ind w:left="770"/>
              <w:jc w:val="both"/>
              <w:rPr>
                <w:rFonts w:cs="Value-Bold"/>
                <w:b/>
                <w:bCs/>
                <w:sz w:val="24"/>
                <w:szCs w:val="24"/>
                <w:lang w:val="en-US" w:eastAsia="it-IT"/>
              </w:rPr>
            </w:pPr>
          </w:p>
          <w:p w14:paraId="7B7D9006" w14:textId="3F776E0A" w:rsidR="008F74BA" w:rsidRPr="00BD7EF2" w:rsidRDefault="00BD7EF2" w:rsidP="0072689E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</w:pPr>
            <w:r w:rsidRPr="00BD7EF2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>Short</w:t>
            </w:r>
            <w:r w:rsidR="008D3727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 xml:space="preserve"> </w:t>
            </w:r>
            <w:r w:rsidR="008F74BA" w:rsidRPr="00BD7EF2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>proposal</w:t>
            </w:r>
          </w:p>
          <w:p w14:paraId="1B0B37A9" w14:textId="24E7DD3B" w:rsidR="008F74BA" w:rsidRPr="00EF2485" w:rsidRDefault="008F74BA" w:rsidP="008F74BA">
            <w:pPr>
              <w:pStyle w:val="Paragrafoelenco"/>
              <w:ind w:left="770"/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BD7EF2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Max. </w:t>
            </w:r>
            <w:r w:rsidR="00BD7EF2" w:rsidRPr="00BD7EF2">
              <w:rPr>
                <w:rFonts w:cs="Value-Bold"/>
                <w:bCs/>
                <w:sz w:val="24"/>
                <w:szCs w:val="24"/>
                <w:lang w:val="en-US" w:eastAsia="it-IT"/>
              </w:rPr>
              <w:t>8</w:t>
            </w:r>
            <w:r w:rsidRPr="00BD7EF2">
              <w:rPr>
                <w:rFonts w:cs="Value-Bold"/>
                <w:bCs/>
                <w:sz w:val="24"/>
                <w:szCs w:val="24"/>
                <w:lang w:val="en-US" w:eastAsia="it-IT"/>
              </w:rPr>
              <w:t>000 characters</w:t>
            </w:r>
          </w:p>
          <w:p w14:paraId="1862FD14" w14:textId="77777777" w:rsidR="008F74BA" w:rsidRDefault="008F74BA" w:rsidP="008F74BA">
            <w:pPr>
              <w:pStyle w:val="Paragrafoelenco"/>
              <w:ind w:left="770"/>
              <w:jc w:val="both"/>
              <w:rPr>
                <w:rFonts w:cs="Value-Bold"/>
                <w:b/>
                <w:bCs/>
                <w:sz w:val="24"/>
                <w:szCs w:val="24"/>
                <w:lang w:val="en-US" w:eastAsia="it-IT"/>
              </w:rPr>
            </w:pPr>
          </w:p>
          <w:p w14:paraId="2893A1F6" w14:textId="77777777" w:rsidR="008F74BA" w:rsidRPr="0072689E" w:rsidRDefault="008F74BA" w:rsidP="0072689E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</w:pPr>
            <w:r w:rsidRPr="0072689E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>Researcher’s Commitment</w:t>
            </w:r>
          </w:p>
          <w:p w14:paraId="42B92EF6" w14:textId="77777777" w:rsidR="008F74BA" w:rsidRDefault="008F74BA" w:rsidP="008F74BA">
            <w:pPr>
              <w:jc w:val="both"/>
              <w:rPr>
                <w:rFonts w:cs="Value-Bold"/>
                <w:b/>
                <w:bCs/>
                <w:sz w:val="24"/>
                <w:szCs w:val="24"/>
                <w:lang w:val="en-US" w:eastAsia="it-IT"/>
              </w:rPr>
            </w:pPr>
          </w:p>
          <w:p w14:paraId="554B6FFA" w14:textId="77777777" w:rsidR="008F74BA" w:rsidRPr="0072689E" w:rsidRDefault="008F74BA" w:rsidP="0072689E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</w:pPr>
            <w:r w:rsidRPr="0072689E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>Supervisor’s Acceptance Letter</w:t>
            </w:r>
          </w:p>
          <w:p w14:paraId="4A13B724" w14:textId="1B6C1FA9" w:rsidR="008F74BA" w:rsidRPr="00EF2485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Applicants must contact a Supervisor at the University of Padua and ask for an official declaration of support (the “Supervisor’s Acceptance Letter</w:t>
            </w:r>
            <w:r w:rsidRPr="00A46607">
              <w:rPr>
                <w:rFonts w:cs="Value-Bold"/>
                <w:bCs/>
                <w:sz w:val="24"/>
                <w:szCs w:val="24"/>
                <w:lang w:val="en-US" w:eastAsia="it-IT"/>
              </w:rPr>
              <w:t>”)</w:t>
            </w:r>
            <w:r w:rsidR="00A46607">
              <w:rPr>
                <w:rFonts w:cs="Value-Bold"/>
                <w:bCs/>
                <w:sz w:val="24"/>
                <w:szCs w:val="24"/>
                <w:lang w:val="en-US" w:eastAsia="it-IT"/>
              </w:rPr>
              <w:t>.</w:t>
            </w:r>
            <w:r w:rsidR="009E5C6D" w:rsidRPr="00A46607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The acceptance Letter should be signed by both the supe</w:t>
            </w:r>
            <w:r w:rsidR="00A46607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rvisor and the Head of the Host </w:t>
            </w:r>
            <w:r w:rsidR="009E5C6D" w:rsidRPr="00A46607">
              <w:rPr>
                <w:rFonts w:cs="Value-Bold"/>
                <w:bCs/>
                <w:sz w:val="24"/>
                <w:szCs w:val="24"/>
                <w:lang w:val="en-US" w:eastAsia="it-IT"/>
              </w:rPr>
              <w:t>Department</w:t>
            </w:r>
            <w:r w:rsidRPr="00A46607">
              <w:rPr>
                <w:rFonts w:cs="Value-Bold"/>
                <w:bCs/>
                <w:sz w:val="24"/>
                <w:szCs w:val="24"/>
                <w:lang w:val="en-US" w:eastAsia="it-IT"/>
              </w:rPr>
              <w:t>.</w:t>
            </w:r>
          </w:p>
          <w:p w14:paraId="7165BA70" w14:textId="77777777" w:rsidR="008F74BA" w:rsidRPr="00EF2485" w:rsidRDefault="008F74BA" w:rsidP="008F74BA">
            <w:pPr>
              <w:pStyle w:val="Paragrafoelenco"/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</w:p>
          <w:p w14:paraId="66AE5D23" w14:textId="77777777" w:rsidR="008F74BA" w:rsidRPr="0072689E" w:rsidRDefault="008F74BA" w:rsidP="0072689E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72689E">
              <w:rPr>
                <w:rFonts w:cs="Value-Bold"/>
                <w:b/>
                <w:bCs/>
                <w:i/>
                <w:sz w:val="24"/>
                <w:szCs w:val="24"/>
                <w:lang w:val="en-US" w:eastAsia="it-IT"/>
              </w:rPr>
              <w:t>Copy of valid passport or national ID</w:t>
            </w:r>
            <w:r w:rsidRPr="0072689E">
              <w:rPr>
                <w:rFonts w:cs="Value-Bold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2689E">
              <w:rPr>
                <w:rFonts w:cs="Value-Bold"/>
                <w:bCs/>
                <w:sz w:val="24"/>
                <w:szCs w:val="24"/>
                <w:lang w:val="en-US" w:eastAsia="it-IT"/>
              </w:rPr>
              <w:t>(for EU candidates)</w:t>
            </w:r>
          </w:p>
          <w:p w14:paraId="00F35147" w14:textId="77777777" w:rsidR="008F74BA" w:rsidRDefault="008F74BA" w:rsidP="00EF2485">
            <w:pPr>
              <w:jc w:val="both"/>
              <w:rPr>
                <w:rFonts w:cs="Value-Bold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8F74BA" w:rsidRPr="000128A0" w14:paraId="4D2D1172" w14:textId="77777777" w:rsidTr="008320AE">
        <w:tc>
          <w:tcPr>
            <w:tcW w:w="9844" w:type="dxa"/>
            <w:tcBorders>
              <w:left w:val="nil"/>
              <w:right w:val="nil"/>
            </w:tcBorders>
          </w:tcPr>
          <w:p w14:paraId="5AB0D6CB" w14:textId="77777777" w:rsidR="008F74BA" w:rsidRDefault="008F74BA" w:rsidP="00EF2485">
            <w:pPr>
              <w:jc w:val="both"/>
              <w:rPr>
                <w:rFonts w:cs="Value-Bold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8F74BA" w:rsidRPr="000128A0" w14:paraId="2DC1D5BD" w14:textId="77777777" w:rsidTr="008320AE">
        <w:tc>
          <w:tcPr>
            <w:tcW w:w="9844" w:type="dxa"/>
          </w:tcPr>
          <w:p w14:paraId="1C0C0DE1" w14:textId="77777777" w:rsidR="008F74BA" w:rsidRDefault="008F74BA" w:rsidP="008F74BA">
            <w:pPr>
              <w:jc w:val="both"/>
              <w:rPr>
                <w:rFonts w:cs="Value-Bold"/>
                <w:b/>
                <w:bCs/>
                <w:color w:val="0070C0"/>
                <w:sz w:val="24"/>
                <w:szCs w:val="24"/>
                <w:u w:val="single"/>
                <w:lang w:val="en-US" w:eastAsia="it-IT"/>
              </w:rPr>
            </w:pPr>
          </w:p>
          <w:p w14:paraId="5C24A8F6" w14:textId="70377EE5" w:rsidR="008F74BA" w:rsidRPr="00DA3E58" w:rsidRDefault="008F74BA" w:rsidP="008F74BA">
            <w:pPr>
              <w:jc w:val="both"/>
              <w:rPr>
                <w:rFonts w:cs="Value-Bold"/>
                <w:b/>
                <w:bCs/>
                <w:color w:val="0070C0"/>
                <w:sz w:val="24"/>
                <w:szCs w:val="24"/>
                <w:u w:val="single"/>
                <w:lang w:val="en-US" w:eastAsia="it-IT"/>
              </w:rPr>
            </w:pPr>
            <w:r w:rsidRPr="00DA3E58">
              <w:rPr>
                <w:rFonts w:cs="Value-Bold"/>
                <w:b/>
                <w:bCs/>
                <w:color w:val="0070C0"/>
                <w:sz w:val="24"/>
                <w:szCs w:val="24"/>
                <w:u w:val="single"/>
                <w:lang w:val="en-US" w:eastAsia="it-IT"/>
              </w:rPr>
              <w:t>SECTION 6 – FINAL REQUIREMENTS</w:t>
            </w:r>
          </w:p>
          <w:p w14:paraId="0572BCF6" w14:textId="77777777" w:rsidR="008F74BA" w:rsidRDefault="008F74BA" w:rsidP="008F74BA">
            <w:pPr>
              <w:jc w:val="both"/>
              <w:rPr>
                <w:rFonts w:cs="Value-Bold"/>
                <w:b/>
                <w:bCs/>
                <w:sz w:val="24"/>
                <w:szCs w:val="24"/>
                <w:lang w:val="en-US" w:eastAsia="it-IT"/>
              </w:rPr>
            </w:pPr>
          </w:p>
          <w:p w14:paraId="4889F98D" w14:textId="5AAE94DF" w:rsidR="008F74BA" w:rsidRPr="008F74BA" w:rsidRDefault="008F74BA" w:rsidP="008F74BA">
            <w:pPr>
              <w:jc w:val="both"/>
              <w:rPr>
                <w:rFonts w:cs="Value-Bold"/>
                <w:bCs/>
                <w:sz w:val="24"/>
                <w:szCs w:val="24"/>
                <w:lang w:val="en-US" w:eastAsia="it-IT"/>
              </w:rPr>
            </w:pP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To apply for the MSCA </w:t>
            </w:r>
            <w:proofErr w:type="spellStart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MaRaThoN@Unipd</w:t>
            </w:r>
            <w:proofErr w:type="spellEnd"/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202</w:t>
            </w:r>
            <w:r w:rsidR="00BE305F">
              <w:rPr>
                <w:rFonts w:cs="Value-Bold"/>
                <w:bCs/>
                <w:sz w:val="24"/>
                <w:szCs w:val="24"/>
                <w:lang w:val="en-US" w:eastAsia="it-IT"/>
              </w:rPr>
              <w:t>3</w:t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you are asked to confirm you</w:t>
            </w:r>
            <w:r w:rsidR="000128A0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meet </w:t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eligibility</w:t>
            </w:r>
            <w:r w:rsidR="000128A0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criteria established for the MSCA-PF 2023 call</w:t>
            </w:r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 xml:space="preserve"> and authorize the University of Padua to handle your personal data in compliance with the EU General Data Protection Regulation (GDPR, 27.04.2016 no. 679). A complete version of the University information notice on processing of personal data is available at </w:t>
            </w:r>
            <w:hyperlink r:id="rId10" w:history="1">
              <w:r w:rsidR="000128A0" w:rsidRPr="006E400D">
                <w:rPr>
                  <w:rStyle w:val="Collegamentoipertestuale"/>
                  <w:rFonts w:cs="Value-Bold"/>
                  <w:bCs/>
                  <w:sz w:val="24"/>
                  <w:szCs w:val="24"/>
                  <w:lang w:val="en-US" w:eastAsia="it-IT"/>
                </w:rPr>
                <w:t>http://www.unipd.it/en/privacy</w:t>
              </w:r>
            </w:hyperlink>
            <w:r w:rsidRPr="00EF2485">
              <w:rPr>
                <w:rFonts w:cs="Value-Bold"/>
                <w:bCs/>
                <w:sz w:val="24"/>
                <w:szCs w:val="24"/>
                <w:lang w:val="en-US" w:eastAsia="it-IT"/>
              </w:rPr>
              <w:t>.</w:t>
            </w:r>
          </w:p>
          <w:p w14:paraId="7A01AFCA" w14:textId="77777777" w:rsidR="008F74BA" w:rsidRDefault="008F74BA" w:rsidP="00EF2485">
            <w:pPr>
              <w:jc w:val="both"/>
              <w:rPr>
                <w:rFonts w:cs="Value-Bold"/>
                <w:b/>
                <w:bCs/>
                <w:sz w:val="24"/>
                <w:szCs w:val="24"/>
                <w:lang w:val="en-US" w:eastAsia="it-IT"/>
              </w:rPr>
            </w:pPr>
          </w:p>
        </w:tc>
      </w:tr>
    </w:tbl>
    <w:p w14:paraId="45783C7E" w14:textId="49A9231D" w:rsidR="008904C5" w:rsidRDefault="008904C5" w:rsidP="0031027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8904C5" w:rsidSect="00045C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1" w:right="1134" w:bottom="709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DB9F" w16cex:dateUtc="2021-04-16T07:47:00Z"/>
  <w16cex:commentExtensible w16cex:durableId="2423DB56" w16cex:dateUtc="2021-04-16T07:45:00Z"/>
  <w16cex:commentExtensible w16cex:durableId="2423DB63" w16cex:dateUtc="2021-04-16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257330" w16cid:durableId="2423DB9F"/>
  <w16cid:commentId w16cid:paraId="34F8581F" w16cid:durableId="2423DAC6"/>
  <w16cid:commentId w16cid:paraId="5BE2253B" w16cid:durableId="2423DAC7"/>
  <w16cid:commentId w16cid:paraId="28C5253D" w16cid:durableId="2423DAC8"/>
  <w16cid:commentId w16cid:paraId="5B279ABB" w16cid:durableId="2423DAC9"/>
  <w16cid:commentId w16cid:paraId="2CCDF219" w16cid:durableId="2423DB56"/>
  <w16cid:commentId w16cid:paraId="3E4671D8" w16cid:durableId="2423DACA"/>
  <w16cid:commentId w16cid:paraId="1638EF38" w16cid:durableId="2423DB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B4B47" w14:textId="77777777" w:rsidR="00352D0F" w:rsidRDefault="00352D0F" w:rsidP="000753D8">
      <w:pPr>
        <w:spacing w:after="0" w:line="240" w:lineRule="auto"/>
      </w:pPr>
      <w:r>
        <w:separator/>
      </w:r>
    </w:p>
  </w:endnote>
  <w:endnote w:type="continuationSeparator" w:id="0">
    <w:p w14:paraId="19700B61" w14:textId="77777777" w:rsidR="00352D0F" w:rsidRDefault="00352D0F" w:rsidP="0007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lue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9963" w14:textId="77777777" w:rsidR="00E14329" w:rsidRDefault="00E143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087059"/>
      <w:docPartObj>
        <w:docPartGallery w:val="Page Numbers (Bottom of Page)"/>
        <w:docPartUnique/>
      </w:docPartObj>
    </w:sdtPr>
    <w:sdtEndPr/>
    <w:sdtContent>
      <w:p w14:paraId="68BAC3F0" w14:textId="3A68700E" w:rsidR="00432901" w:rsidRDefault="0043290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329">
          <w:rPr>
            <w:noProof/>
          </w:rPr>
          <w:t>1</w:t>
        </w:r>
        <w:r>
          <w:fldChar w:fldCharType="end"/>
        </w:r>
      </w:p>
    </w:sdtContent>
  </w:sdt>
  <w:p w14:paraId="7BC26C21" w14:textId="77777777" w:rsidR="00432901" w:rsidRDefault="0043290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3501" w14:textId="77777777" w:rsidR="00E14329" w:rsidRDefault="00E143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00742" w14:textId="77777777" w:rsidR="00352D0F" w:rsidRDefault="00352D0F" w:rsidP="000753D8">
      <w:pPr>
        <w:spacing w:after="0" w:line="240" w:lineRule="auto"/>
      </w:pPr>
      <w:r>
        <w:separator/>
      </w:r>
    </w:p>
  </w:footnote>
  <w:footnote w:type="continuationSeparator" w:id="0">
    <w:p w14:paraId="2C174FCB" w14:textId="77777777" w:rsidR="00352D0F" w:rsidRDefault="00352D0F" w:rsidP="000753D8">
      <w:pPr>
        <w:spacing w:after="0" w:line="240" w:lineRule="auto"/>
      </w:pPr>
      <w:r>
        <w:continuationSeparator/>
      </w:r>
    </w:p>
  </w:footnote>
  <w:footnote w:id="1">
    <w:p w14:paraId="3AB1977F" w14:textId="77777777" w:rsidR="00432901" w:rsidRPr="00C03D3F" w:rsidRDefault="00432901" w:rsidP="008F74BA">
      <w:pPr>
        <w:pStyle w:val="Testonotaapidipagina"/>
        <w:ind w:left="-567" w:right="-427"/>
        <w:jc w:val="both"/>
        <w:rPr>
          <w:lang w:val="en-GB"/>
        </w:rPr>
      </w:pPr>
      <w:r>
        <w:rPr>
          <w:rStyle w:val="Rimandonotaapidipagina"/>
        </w:rPr>
        <w:footnoteRef/>
      </w:r>
      <w:r w:rsidRPr="000128A0">
        <w:rPr>
          <w:lang w:val="en-GB"/>
        </w:rPr>
        <w:t xml:space="preserve"> </w:t>
      </w:r>
      <w:r w:rsidRPr="009A2974">
        <w:rPr>
          <w:lang w:val="en-GB"/>
        </w:rPr>
        <w:t>Long-term residence means a period of legal and continuous residence within EU Member States or Horizon Europe Associated Countries of at least five consecutive years.</w:t>
      </w:r>
    </w:p>
  </w:footnote>
  <w:footnote w:id="2">
    <w:p w14:paraId="4A032696" w14:textId="77777777" w:rsidR="00432901" w:rsidRPr="000128A0" w:rsidRDefault="00432901" w:rsidP="008F74BA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0128A0">
        <w:rPr>
          <w:lang w:val="en-GB"/>
        </w:rPr>
        <w:t xml:space="preserve"> A medical doctor degree will be accepted only when it corresponds to a doctoral degree or if the researcher can demonstrate his/her appointment in a position that requires doctoral equivalency (e.g. professorship appointment). Medical doctor degrees corresponding to basic medical training as defined in Annex V of Directive 2005/36/EC will not be considered a doctoral degree.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DE4F0" w14:textId="77777777" w:rsidR="00E14329" w:rsidRDefault="00E143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5AD33" w14:textId="76A17313" w:rsidR="00432901" w:rsidRDefault="00E14329">
    <w:pPr>
      <w:pStyle w:val="Intestazione"/>
    </w:pPr>
    <w:bookmarkStart w:id="0" w:name="_GoBack"/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B8D3C80" wp14:editId="501279B7">
          <wp:simplePos x="0" y="0"/>
          <wp:positionH relativeFrom="column">
            <wp:posOffset>2590800</wp:posOffset>
          </wp:positionH>
          <wp:positionV relativeFrom="paragraph">
            <wp:posOffset>-65922</wp:posOffset>
          </wp:positionV>
          <wp:extent cx="908050" cy="803275"/>
          <wp:effectExtent l="0" t="0" r="6350" b="0"/>
          <wp:wrapSquare wrapText="bothSides"/>
          <wp:docPr id="8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19E6F4EA" wp14:editId="71ECC085">
          <wp:simplePos x="0" y="0"/>
          <wp:positionH relativeFrom="column">
            <wp:posOffset>-18076</wp:posOffset>
          </wp:positionH>
          <wp:positionV relativeFrom="paragraph">
            <wp:posOffset>18415</wp:posOffset>
          </wp:positionV>
          <wp:extent cx="955675" cy="762000"/>
          <wp:effectExtent l="0" t="0" r="0" b="0"/>
          <wp:wrapSquare wrapText="bothSides"/>
          <wp:docPr id="1" name="Immagine 1" descr="C:\Users\utente\AppData\Local\Microsoft\Windows\INetCache\Content.Word\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Microsoft\Windows\INetCache\Content.Word\logo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68C7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809E293" wp14:editId="6B70EA93">
          <wp:simplePos x="0" y="0"/>
          <wp:positionH relativeFrom="column">
            <wp:posOffset>4649840</wp:posOffset>
          </wp:positionH>
          <wp:positionV relativeFrom="paragraph">
            <wp:posOffset>-65405</wp:posOffset>
          </wp:positionV>
          <wp:extent cx="1612800" cy="756000"/>
          <wp:effectExtent l="0" t="0" r="635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5809" w14:textId="77777777" w:rsidR="00E14329" w:rsidRDefault="00E143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4B8"/>
    <w:multiLevelType w:val="hybridMultilevel"/>
    <w:tmpl w:val="701C861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B74BF"/>
    <w:multiLevelType w:val="hybridMultilevel"/>
    <w:tmpl w:val="D8280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0647AE"/>
    <w:multiLevelType w:val="hybridMultilevel"/>
    <w:tmpl w:val="ED5A2F90"/>
    <w:lvl w:ilvl="0" w:tplc="2B04A7A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223CB"/>
    <w:multiLevelType w:val="hybridMultilevel"/>
    <w:tmpl w:val="587AD6E6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250268B4"/>
    <w:multiLevelType w:val="hybridMultilevel"/>
    <w:tmpl w:val="3578B722"/>
    <w:lvl w:ilvl="0" w:tplc="32D43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43F32"/>
    <w:multiLevelType w:val="hybridMultilevel"/>
    <w:tmpl w:val="198C5F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6D6C9E"/>
    <w:multiLevelType w:val="hybridMultilevel"/>
    <w:tmpl w:val="79866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37441"/>
    <w:multiLevelType w:val="hybridMultilevel"/>
    <w:tmpl w:val="509ABB4E"/>
    <w:lvl w:ilvl="0" w:tplc="34447A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B69A2"/>
    <w:multiLevelType w:val="hybridMultilevel"/>
    <w:tmpl w:val="72603CB0"/>
    <w:lvl w:ilvl="0" w:tplc="010A326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49197F2A"/>
    <w:multiLevelType w:val="hybridMultilevel"/>
    <w:tmpl w:val="F62CBD9A"/>
    <w:lvl w:ilvl="0" w:tplc="6184A3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F3B6B"/>
    <w:multiLevelType w:val="hybridMultilevel"/>
    <w:tmpl w:val="520E54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75E32"/>
    <w:multiLevelType w:val="hybridMultilevel"/>
    <w:tmpl w:val="37FC2DE0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5BAE7E9B"/>
    <w:multiLevelType w:val="hybridMultilevel"/>
    <w:tmpl w:val="9E70D46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1D065A"/>
    <w:multiLevelType w:val="hybridMultilevel"/>
    <w:tmpl w:val="B2A4D8F4"/>
    <w:lvl w:ilvl="0" w:tplc="2870DB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8035A"/>
    <w:multiLevelType w:val="hybridMultilevel"/>
    <w:tmpl w:val="F37227C6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5E6C29D6"/>
    <w:multiLevelType w:val="hybridMultilevel"/>
    <w:tmpl w:val="D8280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A226A4"/>
    <w:multiLevelType w:val="hybridMultilevel"/>
    <w:tmpl w:val="497A4916"/>
    <w:lvl w:ilvl="0" w:tplc="685626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8047A"/>
    <w:multiLevelType w:val="hybridMultilevel"/>
    <w:tmpl w:val="DD56D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E7C91"/>
    <w:multiLevelType w:val="hybridMultilevel"/>
    <w:tmpl w:val="50BA66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F18B5"/>
    <w:multiLevelType w:val="hybridMultilevel"/>
    <w:tmpl w:val="5E9AD7C6"/>
    <w:lvl w:ilvl="0" w:tplc="685626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95461"/>
    <w:multiLevelType w:val="hybridMultilevel"/>
    <w:tmpl w:val="58FC0F4A"/>
    <w:lvl w:ilvl="0" w:tplc="07024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8"/>
  </w:num>
  <w:num w:numId="5">
    <w:abstractNumId w:val="17"/>
  </w:num>
  <w:num w:numId="6">
    <w:abstractNumId w:val="19"/>
  </w:num>
  <w:num w:numId="7">
    <w:abstractNumId w:val="16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2"/>
  </w:num>
  <w:num w:numId="13">
    <w:abstractNumId w:val="10"/>
  </w:num>
  <w:num w:numId="14">
    <w:abstractNumId w:val="18"/>
  </w:num>
  <w:num w:numId="15">
    <w:abstractNumId w:val="3"/>
  </w:num>
  <w:num w:numId="16">
    <w:abstractNumId w:val="6"/>
  </w:num>
  <w:num w:numId="17">
    <w:abstractNumId w:val="20"/>
  </w:num>
  <w:num w:numId="18">
    <w:abstractNumId w:val="11"/>
  </w:num>
  <w:num w:numId="19">
    <w:abstractNumId w:val="7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13"/>
    <w:rsid w:val="000128A0"/>
    <w:rsid w:val="00045CC2"/>
    <w:rsid w:val="0005105A"/>
    <w:rsid w:val="000517C3"/>
    <w:rsid w:val="000753D8"/>
    <w:rsid w:val="00081D6C"/>
    <w:rsid w:val="000A1EE3"/>
    <w:rsid w:val="000A6816"/>
    <w:rsid w:val="000B4595"/>
    <w:rsid w:val="000C14D9"/>
    <w:rsid w:val="00117C16"/>
    <w:rsid w:val="00152695"/>
    <w:rsid w:val="00154729"/>
    <w:rsid w:val="001601AB"/>
    <w:rsid w:val="00160A37"/>
    <w:rsid w:val="00162A51"/>
    <w:rsid w:val="00171067"/>
    <w:rsid w:val="001876C1"/>
    <w:rsid w:val="001A371F"/>
    <w:rsid w:val="001B25F2"/>
    <w:rsid w:val="001C1BF5"/>
    <w:rsid w:val="001D496C"/>
    <w:rsid w:val="001E6CBA"/>
    <w:rsid w:val="00204EB2"/>
    <w:rsid w:val="00210481"/>
    <w:rsid w:val="0021342E"/>
    <w:rsid w:val="0022071B"/>
    <w:rsid w:val="00231592"/>
    <w:rsid w:val="00237448"/>
    <w:rsid w:val="00274EAA"/>
    <w:rsid w:val="00287F62"/>
    <w:rsid w:val="002A4B55"/>
    <w:rsid w:val="002B5F77"/>
    <w:rsid w:val="002C3095"/>
    <w:rsid w:val="002C70D0"/>
    <w:rsid w:val="002F5E5E"/>
    <w:rsid w:val="00310277"/>
    <w:rsid w:val="0033662C"/>
    <w:rsid w:val="00350E69"/>
    <w:rsid w:val="00352D0F"/>
    <w:rsid w:val="003561D6"/>
    <w:rsid w:val="00366853"/>
    <w:rsid w:val="00370B58"/>
    <w:rsid w:val="00373CB5"/>
    <w:rsid w:val="0038006A"/>
    <w:rsid w:val="003B2496"/>
    <w:rsid w:val="003D334B"/>
    <w:rsid w:val="003D5D52"/>
    <w:rsid w:val="003E543C"/>
    <w:rsid w:val="003E672C"/>
    <w:rsid w:val="003F7913"/>
    <w:rsid w:val="00413E3E"/>
    <w:rsid w:val="004157E0"/>
    <w:rsid w:val="004161BA"/>
    <w:rsid w:val="004234C6"/>
    <w:rsid w:val="00430DE0"/>
    <w:rsid w:val="00432901"/>
    <w:rsid w:val="0045341D"/>
    <w:rsid w:val="00485102"/>
    <w:rsid w:val="004A540C"/>
    <w:rsid w:val="004B44AC"/>
    <w:rsid w:val="004D206A"/>
    <w:rsid w:val="00502BA2"/>
    <w:rsid w:val="00503A3F"/>
    <w:rsid w:val="00526A08"/>
    <w:rsid w:val="00537A4E"/>
    <w:rsid w:val="00570B65"/>
    <w:rsid w:val="00574364"/>
    <w:rsid w:val="005A78B6"/>
    <w:rsid w:val="005E1E77"/>
    <w:rsid w:val="005F7850"/>
    <w:rsid w:val="0061324A"/>
    <w:rsid w:val="006409A1"/>
    <w:rsid w:val="00646CE5"/>
    <w:rsid w:val="00657444"/>
    <w:rsid w:val="006621ED"/>
    <w:rsid w:val="00687B52"/>
    <w:rsid w:val="006934B3"/>
    <w:rsid w:val="006B2280"/>
    <w:rsid w:val="006B30D4"/>
    <w:rsid w:val="006C1C7C"/>
    <w:rsid w:val="006C3A39"/>
    <w:rsid w:val="006C4D17"/>
    <w:rsid w:val="006D4306"/>
    <w:rsid w:val="006D67D6"/>
    <w:rsid w:val="006D731D"/>
    <w:rsid w:val="006E1A82"/>
    <w:rsid w:val="006F5A3E"/>
    <w:rsid w:val="00707108"/>
    <w:rsid w:val="0072423D"/>
    <w:rsid w:val="00724D90"/>
    <w:rsid w:val="00726570"/>
    <w:rsid w:val="0072689E"/>
    <w:rsid w:val="007361C8"/>
    <w:rsid w:val="0077198F"/>
    <w:rsid w:val="007838BA"/>
    <w:rsid w:val="00784CBF"/>
    <w:rsid w:val="0079432A"/>
    <w:rsid w:val="007948D3"/>
    <w:rsid w:val="007B101D"/>
    <w:rsid w:val="007B4831"/>
    <w:rsid w:val="007B68A0"/>
    <w:rsid w:val="007B6A14"/>
    <w:rsid w:val="007D2C95"/>
    <w:rsid w:val="007E5EFC"/>
    <w:rsid w:val="007E72B5"/>
    <w:rsid w:val="00807856"/>
    <w:rsid w:val="00816014"/>
    <w:rsid w:val="008320AE"/>
    <w:rsid w:val="008362D0"/>
    <w:rsid w:val="008517BC"/>
    <w:rsid w:val="0085294B"/>
    <w:rsid w:val="008904C5"/>
    <w:rsid w:val="008B4D0D"/>
    <w:rsid w:val="008C0345"/>
    <w:rsid w:val="008C0E56"/>
    <w:rsid w:val="008C0F2C"/>
    <w:rsid w:val="008D3727"/>
    <w:rsid w:val="008F74BA"/>
    <w:rsid w:val="00904CA5"/>
    <w:rsid w:val="0090552D"/>
    <w:rsid w:val="0090724A"/>
    <w:rsid w:val="0093552C"/>
    <w:rsid w:val="00967B6B"/>
    <w:rsid w:val="0099626C"/>
    <w:rsid w:val="009A2974"/>
    <w:rsid w:val="009B2414"/>
    <w:rsid w:val="009B3603"/>
    <w:rsid w:val="009C7AFC"/>
    <w:rsid w:val="009D6710"/>
    <w:rsid w:val="009D774E"/>
    <w:rsid w:val="009E1922"/>
    <w:rsid w:val="009E45F5"/>
    <w:rsid w:val="009E5C6D"/>
    <w:rsid w:val="009F1B4D"/>
    <w:rsid w:val="009F1B6E"/>
    <w:rsid w:val="00A17B7D"/>
    <w:rsid w:val="00A20EAA"/>
    <w:rsid w:val="00A353ED"/>
    <w:rsid w:val="00A46607"/>
    <w:rsid w:val="00A50AFC"/>
    <w:rsid w:val="00A83EEE"/>
    <w:rsid w:val="00A85689"/>
    <w:rsid w:val="00A97F86"/>
    <w:rsid w:val="00AA7289"/>
    <w:rsid w:val="00AB0122"/>
    <w:rsid w:val="00AB498D"/>
    <w:rsid w:val="00AE14F0"/>
    <w:rsid w:val="00AE7C5E"/>
    <w:rsid w:val="00AF7D4C"/>
    <w:rsid w:val="00B06E04"/>
    <w:rsid w:val="00B42F0D"/>
    <w:rsid w:val="00B76116"/>
    <w:rsid w:val="00B94C33"/>
    <w:rsid w:val="00BD14C1"/>
    <w:rsid w:val="00BD7EF2"/>
    <w:rsid w:val="00BE305F"/>
    <w:rsid w:val="00BE7224"/>
    <w:rsid w:val="00BE74BD"/>
    <w:rsid w:val="00C02E68"/>
    <w:rsid w:val="00C03D3F"/>
    <w:rsid w:val="00C31D04"/>
    <w:rsid w:val="00C6359D"/>
    <w:rsid w:val="00C63620"/>
    <w:rsid w:val="00C74320"/>
    <w:rsid w:val="00C808B2"/>
    <w:rsid w:val="00CB33F4"/>
    <w:rsid w:val="00CB452A"/>
    <w:rsid w:val="00CD257C"/>
    <w:rsid w:val="00CF3592"/>
    <w:rsid w:val="00D0653C"/>
    <w:rsid w:val="00D07275"/>
    <w:rsid w:val="00D253CE"/>
    <w:rsid w:val="00D47DEC"/>
    <w:rsid w:val="00D6672D"/>
    <w:rsid w:val="00D813B8"/>
    <w:rsid w:val="00D92BBC"/>
    <w:rsid w:val="00D9540B"/>
    <w:rsid w:val="00DA3E58"/>
    <w:rsid w:val="00DA5339"/>
    <w:rsid w:val="00DC4C29"/>
    <w:rsid w:val="00DC50F0"/>
    <w:rsid w:val="00DD5155"/>
    <w:rsid w:val="00DE05B4"/>
    <w:rsid w:val="00DE59DD"/>
    <w:rsid w:val="00DE7163"/>
    <w:rsid w:val="00E00D25"/>
    <w:rsid w:val="00E107E6"/>
    <w:rsid w:val="00E14329"/>
    <w:rsid w:val="00E14AF0"/>
    <w:rsid w:val="00E17C08"/>
    <w:rsid w:val="00E2159D"/>
    <w:rsid w:val="00E278D0"/>
    <w:rsid w:val="00E600F3"/>
    <w:rsid w:val="00E63F7A"/>
    <w:rsid w:val="00E72CE7"/>
    <w:rsid w:val="00E72DC7"/>
    <w:rsid w:val="00E86CF3"/>
    <w:rsid w:val="00E9016B"/>
    <w:rsid w:val="00EF2274"/>
    <w:rsid w:val="00EF2485"/>
    <w:rsid w:val="00F036EB"/>
    <w:rsid w:val="00F03979"/>
    <w:rsid w:val="00F212D2"/>
    <w:rsid w:val="00F21A14"/>
    <w:rsid w:val="00F23EB1"/>
    <w:rsid w:val="00F24DE1"/>
    <w:rsid w:val="00F35AC4"/>
    <w:rsid w:val="00F4510C"/>
    <w:rsid w:val="00F57569"/>
    <w:rsid w:val="00F76371"/>
    <w:rsid w:val="00F95C37"/>
    <w:rsid w:val="00FA0BF7"/>
    <w:rsid w:val="00FA54CB"/>
    <w:rsid w:val="00F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FF6DCE"/>
  <w14:defaultImageDpi w14:val="0"/>
  <w15:docId w15:val="{37145EF6-4A99-4689-8E4C-29905274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055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D430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53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753D8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53D8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9B241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A68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681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68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6816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0A6816"/>
    <w:rPr>
      <w:rFonts w:cs="Times New Roman"/>
      <w:color w:val="0000FF"/>
      <w:u w:val="single"/>
    </w:rPr>
  </w:style>
  <w:style w:type="paragraph" w:customStyle="1" w:styleId="Testodelblocco1">
    <w:name w:val="Testo del blocco1"/>
    <w:basedOn w:val="Normale"/>
    <w:rsid w:val="00287F62"/>
    <w:pPr>
      <w:spacing w:line="360" w:lineRule="auto"/>
      <w:ind w:left="425" w:right="567"/>
      <w:jc w:val="both"/>
    </w:pPr>
    <w:rPr>
      <w:rFonts w:ascii="Times New Roman" w:hAnsi="Times New Roman"/>
      <w:sz w:val="24"/>
      <w:lang w:val="en-US"/>
    </w:rPr>
  </w:style>
  <w:style w:type="paragraph" w:customStyle="1" w:styleId="Testodelblocco3">
    <w:name w:val="Testo del blocco3"/>
    <w:basedOn w:val="Normale"/>
    <w:rsid w:val="00287F62"/>
    <w:pPr>
      <w:spacing w:line="360" w:lineRule="auto"/>
      <w:ind w:left="425" w:right="567"/>
      <w:jc w:val="both"/>
    </w:pPr>
    <w:rPr>
      <w:rFonts w:ascii="Times New Roman" w:hAnsi="Times New Roman"/>
      <w:sz w:val="24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6362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36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63620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36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63620"/>
    <w:rPr>
      <w:rFonts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4D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B4D0D"/>
    <w:rPr>
      <w:rFonts w:cs="Times New Roman"/>
    </w:rPr>
  </w:style>
  <w:style w:type="character" w:styleId="Testosegnaposto">
    <w:name w:val="Placeholder Text"/>
    <w:basedOn w:val="Carpredefinitoparagrafo"/>
    <w:uiPriority w:val="99"/>
    <w:semiHidden/>
    <w:rsid w:val="00204EB2"/>
    <w:rPr>
      <w:color w:val="8080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29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4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99ovN6e4qPnNQHC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ipd.it/en/privacy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unipd.it/en/msca-marathon22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C6716-FBB6-4065-8FAE-73E9A0B0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Quagliato Elena</dc:creator>
  <cp:keywords/>
  <dc:description/>
  <cp:lastModifiedBy>Utente Windows</cp:lastModifiedBy>
  <cp:revision>18</cp:revision>
  <cp:lastPrinted>2022-03-11T12:46:00Z</cp:lastPrinted>
  <dcterms:created xsi:type="dcterms:W3CDTF">2022-03-10T16:39:00Z</dcterms:created>
  <dcterms:modified xsi:type="dcterms:W3CDTF">2023-02-17T11:18:00Z</dcterms:modified>
</cp:coreProperties>
</file>